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A4D" w:rsidRDefault="00145DE4" w:rsidP="00CD7A4D">
      <w:pPr>
        <w:ind w:left="-851" w:right="-1085"/>
        <w:rPr>
          <w:rFonts w:asciiTheme="majorHAnsi" w:hAnsiTheme="majorHAnsi"/>
          <w:b/>
          <w:color w:val="365F91" w:themeColor="accent1" w:themeShade="BF"/>
          <w:sz w:val="32"/>
          <w:szCs w:val="32"/>
          <w:u w:val="single"/>
        </w:rPr>
      </w:pPr>
      <w:bookmarkStart w:id="0" w:name="_GoBack"/>
      <w:r w:rsidRPr="00145DE4">
        <w:rPr>
          <w:rFonts w:asciiTheme="majorHAnsi" w:hAnsiTheme="majorHAnsi"/>
          <w:b/>
          <w:noProof/>
          <w:color w:val="365F91" w:themeColor="accent1" w:themeShade="BF"/>
          <w:sz w:val="32"/>
          <w:szCs w:val="32"/>
          <w:u w:val="single"/>
          <w:lang w:val="en-GB" w:eastAsia="en-GB"/>
        </w:rPr>
        <w:drawing>
          <wp:anchor distT="0" distB="0" distL="114300" distR="114300" simplePos="0" relativeHeight="251660288" behindDoc="0" locked="0" layoutInCell="1" allowOverlap="1">
            <wp:simplePos x="0" y="0"/>
            <wp:positionH relativeFrom="column">
              <wp:posOffset>-540385</wp:posOffset>
            </wp:positionH>
            <wp:positionV relativeFrom="paragraph">
              <wp:posOffset>-571500</wp:posOffset>
            </wp:positionV>
            <wp:extent cx="7626985" cy="10686415"/>
            <wp:effectExtent l="0" t="0" r="0" b="6985"/>
            <wp:wrapTight wrapText="bothSides">
              <wp:wrapPolygon edited="0">
                <wp:start x="0" y="0"/>
                <wp:lineTo x="0" y="21563"/>
                <wp:lineTo x="21508" y="21563"/>
                <wp:lineTo x="21508" y="0"/>
                <wp:lineTo x="0" y="0"/>
              </wp:wrapPolygon>
            </wp:wrapTight>
            <wp:docPr id="3" name="Picture 3" descr="Macintosh HD:Users:lurie-alt:Dropbox:B2B Key Art:Poster:B2B FINAL POSTER:BTB_POSTER W LAUR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urie-alt:Dropbox:B2B Key Art:Poster:B2B FINAL POSTER:BTB_POSTER W LAURELS.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26985" cy="10686415"/>
                    </a:xfrm>
                    <a:prstGeom prst="rect">
                      <a:avLst/>
                    </a:prstGeom>
                    <a:noFill/>
                    <a:ln>
                      <a:noFill/>
                    </a:ln>
                  </pic:spPr>
                </pic:pic>
              </a:graphicData>
            </a:graphic>
          </wp:anchor>
        </w:drawing>
      </w:r>
      <w:bookmarkEnd w:id="0"/>
      <w:r w:rsidR="00CD7A4D">
        <w:rPr>
          <w:rFonts w:asciiTheme="majorHAnsi" w:hAnsiTheme="majorHAnsi"/>
          <w:b/>
          <w:color w:val="365F91" w:themeColor="accent1" w:themeShade="BF"/>
          <w:sz w:val="32"/>
          <w:szCs w:val="32"/>
          <w:u w:val="single"/>
        </w:rPr>
        <w:br w:type="page"/>
      </w:r>
    </w:p>
    <w:p w:rsidR="00C1152A" w:rsidRPr="00E46A31" w:rsidRDefault="00C1152A" w:rsidP="00C1152A">
      <w:pPr>
        <w:rPr>
          <w:rFonts w:asciiTheme="majorHAnsi" w:hAnsiTheme="majorHAnsi"/>
          <w:b/>
          <w:color w:val="365F91" w:themeColor="accent1" w:themeShade="BF"/>
          <w:sz w:val="32"/>
          <w:szCs w:val="32"/>
          <w:u w:val="single"/>
        </w:rPr>
      </w:pPr>
      <w:r w:rsidRPr="00E46A31">
        <w:rPr>
          <w:rFonts w:asciiTheme="majorHAnsi" w:hAnsiTheme="majorHAnsi"/>
          <w:b/>
          <w:color w:val="365F91" w:themeColor="accent1" w:themeShade="BF"/>
          <w:sz w:val="32"/>
          <w:szCs w:val="32"/>
          <w:u w:val="single"/>
        </w:rPr>
        <w:lastRenderedPageBreak/>
        <w:t xml:space="preserve">FILM INFO </w:t>
      </w:r>
    </w:p>
    <w:p w:rsidR="005115D7" w:rsidRPr="00E46A31" w:rsidRDefault="00C1152A" w:rsidP="00C1152A">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Original Title </w:t>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t>Back to Berlin</w:t>
      </w:r>
    </w:p>
    <w:p w:rsidR="005115D7" w:rsidRPr="00E46A31" w:rsidRDefault="00C1152A" w:rsidP="00C1152A">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Genre </w:t>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t> </w:t>
      </w:r>
      <w:r w:rsidR="005115D7" w:rsidRPr="00E46A31">
        <w:rPr>
          <w:rFonts w:asciiTheme="majorHAnsi" w:eastAsiaTheme="minorEastAsia" w:hAnsiTheme="majorHAnsi" w:cs="Gill Sans Light"/>
          <w:szCs w:val="24"/>
          <w:lang w:val="en-GB"/>
        </w:rPr>
        <w:tab/>
        <w:t>Documentary</w:t>
      </w:r>
    </w:p>
    <w:p w:rsidR="005115D7" w:rsidRPr="00E46A31" w:rsidRDefault="00C1152A" w:rsidP="00C1152A">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Nationality </w:t>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t>British</w:t>
      </w:r>
    </w:p>
    <w:p w:rsidR="00C1152A" w:rsidRPr="00E46A31" w:rsidRDefault="00C1152A" w:rsidP="00C1152A">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Year </w:t>
      </w:r>
      <w:r w:rsidR="004E584E">
        <w:rPr>
          <w:rFonts w:asciiTheme="majorHAnsi" w:eastAsiaTheme="minorEastAsia" w:hAnsiTheme="majorHAnsi" w:cs="Gill Sans Light"/>
          <w:szCs w:val="24"/>
          <w:lang w:val="en-GB"/>
        </w:rPr>
        <w:tab/>
      </w:r>
      <w:r w:rsidR="004E584E">
        <w:rPr>
          <w:rFonts w:asciiTheme="majorHAnsi" w:eastAsiaTheme="minorEastAsia" w:hAnsiTheme="majorHAnsi" w:cs="Gill Sans Light"/>
          <w:szCs w:val="24"/>
          <w:lang w:val="en-GB"/>
        </w:rPr>
        <w:tab/>
      </w:r>
      <w:r w:rsidR="004E584E">
        <w:rPr>
          <w:rFonts w:asciiTheme="majorHAnsi" w:eastAsiaTheme="minorEastAsia" w:hAnsiTheme="majorHAnsi" w:cs="Gill Sans Light"/>
          <w:szCs w:val="24"/>
          <w:lang w:val="en-GB"/>
        </w:rPr>
        <w:tab/>
      </w:r>
      <w:r w:rsidR="004E584E">
        <w:rPr>
          <w:rFonts w:asciiTheme="majorHAnsi" w:eastAsiaTheme="minorEastAsia" w:hAnsiTheme="majorHAnsi" w:cs="Gill Sans Light"/>
          <w:szCs w:val="24"/>
          <w:lang w:val="en-GB"/>
        </w:rPr>
        <w:tab/>
        <w:t>May 2018</w:t>
      </w:r>
    </w:p>
    <w:p w:rsidR="005115D7" w:rsidRPr="00E46A31" w:rsidRDefault="00C1152A" w:rsidP="00C1152A">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Format </w:t>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t>HD, 16:9, Colour and Black and White</w:t>
      </w:r>
    </w:p>
    <w:p w:rsidR="005115D7" w:rsidRPr="00E46A31" w:rsidRDefault="00C1152A" w:rsidP="00C1152A">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Duration</w:t>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330FC">
        <w:rPr>
          <w:rFonts w:asciiTheme="majorHAnsi" w:eastAsiaTheme="minorEastAsia" w:hAnsiTheme="majorHAnsi" w:cs="Gill Sans Light"/>
          <w:szCs w:val="24"/>
          <w:lang w:val="en-GB"/>
        </w:rPr>
        <w:t>59 + 76</w:t>
      </w:r>
      <w:r w:rsidR="005115D7" w:rsidRPr="00E46A31">
        <w:rPr>
          <w:rFonts w:asciiTheme="majorHAnsi" w:eastAsiaTheme="minorEastAsia" w:hAnsiTheme="majorHAnsi" w:cs="Gill Sans Light"/>
          <w:szCs w:val="24"/>
          <w:lang w:val="en-GB"/>
        </w:rPr>
        <w:t xml:space="preserve"> minutes approx. </w:t>
      </w:r>
      <w:r w:rsidRPr="00E46A31">
        <w:rPr>
          <w:rFonts w:asciiTheme="majorHAnsi" w:eastAsiaTheme="minorEastAsia" w:hAnsiTheme="majorHAnsi" w:cs="Gill Sans Light"/>
          <w:szCs w:val="24"/>
          <w:lang w:val="en-GB"/>
        </w:rPr>
        <w:t xml:space="preserve"> </w:t>
      </w:r>
    </w:p>
    <w:p w:rsidR="005115D7" w:rsidRPr="00E46A31" w:rsidRDefault="00C1152A" w:rsidP="00C1152A">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Locations</w:t>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t xml:space="preserve">Israel, </w:t>
      </w:r>
      <w:r w:rsidR="00A049CA" w:rsidRPr="00E46A31">
        <w:rPr>
          <w:rFonts w:asciiTheme="majorHAnsi" w:eastAsiaTheme="minorEastAsia" w:hAnsiTheme="majorHAnsi" w:cs="Gill Sans Light"/>
          <w:szCs w:val="24"/>
          <w:lang w:val="en-GB"/>
        </w:rPr>
        <w:t xml:space="preserve">Greece, </w:t>
      </w:r>
      <w:r w:rsidR="005115D7" w:rsidRPr="00E46A31">
        <w:rPr>
          <w:rFonts w:asciiTheme="majorHAnsi" w:eastAsiaTheme="minorEastAsia" w:hAnsiTheme="majorHAnsi" w:cs="Gill Sans Light"/>
          <w:szCs w:val="24"/>
          <w:lang w:val="en-GB"/>
        </w:rPr>
        <w:t xml:space="preserve">Bulgaria, Romania, Hungary, Slovakia, Poland, </w:t>
      </w:r>
    </w:p>
    <w:p w:rsidR="00C1152A" w:rsidRPr="00E46A31" w:rsidRDefault="005115D7" w:rsidP="005115D7">
      <w:pPr>
        <w:ind w:left="2160" w:firstLine="720"/>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Czech Republic, Germany</w:t>
      </w:r>
      <w:r w:rsidR="00C1152A" w:rsidRPr="00E46A31">
        <w:rPr>
          <w:rFonts w:asciiTheme="majorHAnsi" w:eastAsiaTheme="minorEastAsia" w:hAnsiTheme="majorHAnsi" w:cs="Gill Sans Light"/>
          <w:szCs w:val="24"/>
          <w:lang w:val="en-GB"/>
        </w:rPr>
        <w:t xml:space="preserve"> </w:t>
      </w:r>
    </w:p>
    <w:p w:rsidR="005115D7" w:rsidRDefault="00C1152A" w:rsidP="005115D7">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Languages </w:t>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r>
      <w:r w:rsidR="005115D7" w:rsidRPr="00E46A31">
        <w:rPr>
          <w:rFonts w:asciiTheme="majorHAnsi" w:eastAsiaTheme="minorEastAsia" w:hAnsiTheme="majorHAnsi" w:cs="Gill Sans Light"/>
          <w:szCs w:val="24"/>
          <w:lang w:val="en-GB"/>
        </w:rPr>
        <w:tab/>
        <w:t>English, Hebrew</w:t>
      </w:r>
      <w:r w:rsidR="00022FBF">
        <w:rPr>
          <w:rFonts w:asciiTheme="majorHAnsi" w:eastAsiaTheme="minorEastAsia" w:hAnsiTheme="majorHAnsi" w:cs="Gill Sans Light"/>
          <w:szCs w:val="24"/>
          <w:lang w:val="en-GB"/>
        </w:rPr>
        <w:t>, German</w:t>
      </w:r>
    </w:p>
    <w:p w:rsidR="004F4151" w:rsidRDefault="00BF6E75" w:rsidP="00BF6E75">
      <w:pPr>
        <w:rPr>
          <w:rFonts w:asciiTheme="majorHAnsi" w:eastAsiaTheme="minorEastAsia" w:hAnsiTheme="majorHAnsi" w:cs="Gill Sans Light"/>
          <w:szCs w:val="24"/>
          <w:lang w:val="en-GB"/>
        </w:rPr>
      </w:pPr>
      <w:r>
        <w:rPr>
          <w:rFonts w:asciiTheme="majorHAnsi" w:eastAsiaTheme="minorEastAsia" w:hAnsiTheme="majorHAnsi" w:cs="Gill Sans Light"/>
          <w:szCs w:val="24"/>
          <w:lang w:val="en-GB"/>
        </w:rPr>
        <w:t>Website</w:t>
      </w:r>
      <w:r>
        <w:rPr>
          <w:rFonts w:asciiTheme="majorHAnsi" w:eastAsiaTheme="minorEastAsia" w:hAnsiTheme="majorHAnsi" w:cs="Gill Sans Light"/>
          <w:szCs w:val="24"/>
          <w:lang w:val="en-GB"/>
        </w:rPr>
        <w:tab/>
      </w:r>
      <w:r>
        <w:rPr>
          <w:rFonts w:asciiTheme="majorHAnsi" w:eastAsiaTheme="minorEastAsia" w:hAnsiTheme="majorHAnsi" w:cs="Gill Sans Light"/>
          <w:szCs w:val="24"/>
          <w:lang w:val="en-GB"/>
        </w:rPr>
        <w:tab/>
      </w:r>
      <w:r>
        <w:rPr>
          <w:rFonts w:asciiTheme="majorHAnsi" w:eastAsiaTheme="minorEastAsia" w:hAnsiTheme="majorHAnsi" w:cs="Gill Sans Light"/>
          <w:szCs w:val="24"/>
          <w:lang w:val="en-GB"/>
        </w:rPr>
        <w:tab/>
        <w:t>www.backtoberlin.co.uk</w:t>
      </w:r>
    </w:p>
    <w:p w:rsidR="00BF6E75" w:rsidRPr="00BF6E75" w:rsidRDefault="00BF6E75" w:rsidP="00BF6E75">
      <w:pPr>
        <w:rPr>
          <w:rFonts w:asciiTheme="majorHAnsi" w:eastAsiaTheme="minorEastAsia" w:hAnsiTheme="majorHAnsi" w:cs="Gill Sans Light"/>
          <w:szCs w:val="24"/>
          <w:lang w:val="en-GB"/>
        </w:rPr>
      </w:pPr>
      <w:r>
        <w:rPr>
          <w:rFonts w:asciiTheme="majorHAnsi" w:eastAsiaTheme="minorEastAsia" w:hAnsiTheme="majorHAnsi" w:cs="Gill Sans Light"/>
          <w:szCs w:val="24"/>
          <w:lang w:val="en-GB"/>
        </w:rPr>
        <w:t>Contact</w:t>
      </w:r>
      <w:r>
        <w:rPr>
          <w:rFonts w:asciiTheme="majorHAnsi" w:eastAsiaTheme="minorEastAsia" w:hAnsiTheme="majorHAnsi" w:cs="Gill Sans Light"/>
          <w:szCs w:val="24"/>
          <w:lang w:val="en-GB"/>
        </w:rPr>
        <w:tab/>
      </w:r>
      <w:r>
        <w:rPr>
          <w:rFonts w:asciiTheme="majorHAnsi" w:eastAsiaTheme="minorEastAsia" w:hAnsiTheme="majorHAnsi" w:cs="Gill Sans Light"/>
          <w:szCs w:val="24"/>
          <w:lang w:val="en-GB"/>
        </w:rPr>
        <w:tab/>
      </w:r>
      <w:r>
        <w:rPr>
          <w:rFonts w:asciiTheme="majorHAnsi" w:eastAsiaTheme="minorEastAsia" w:hAnsiTheme="majorHAnsi" w:cs="Gill Sans Light"/>
          <w:szCs w:val="24"/>
          <w:lang w:val="en-GB"/>
        </w:rPr>
        <w:tab/>
      </w:r>
      <w:r w:rsidR="00685C4B">
        <w:rPr>
          <w:rFonts w:asciiTheme="majorHAnsi" w:eastAsiaTheme="minorEastAsia" w:hAnsiTheme="majorHAnsi" w:cs="Gill Sans Light"/>
          <w:szCs w:val="24"/>
          <w:lang w:val="en-GB"/>
        </w:rPr>
        <w:t>Cat-Mac</w:t>
      </w:r>
      <w:r w:rsidR="004E584E">
        <w:rPr>
          <w:rFonts w:asciiTheme="majorHAnsi" w:eastAsiaTheme="minorEastAsia" w:hAnsiTheme="majorHAnsi" w:cs="Gill Sans Light"/>
          <w:szCs w:val="24"/>
          <w:lang w:val="en-GB"/>
        </w:rPr>
        <w:tab/>
      </w:r>
      <w:r w:rsidR="004E584E">
        <w:rPr>
          <w:rFonts w:asciiTheme="majorHAnsi" w:eastAsiaTheme="minorEastAsia" w:hAnsiTheme="majorHAnsi" w:cs="Gill Sans Light"/>
          <w:szCs w:val="24"/>
          <w:lang w:val="en-GB"/>
        </w:rPr>
        <w:tab/>
        <w:t xml:space="preserve">         </w:t>
      </w:r>
      <w:r w:rsidRPr="00BF6E75">
        <w:rPr>
          <w:rFonts w:asciiTheme="majorHAnsi" w:eastAsiaTheme="minorEastAsia" w:hAnsiTheme="majorHAnsi" w:cs="Gill Sans Light"/>
          <w:szCs w:val="24"/>
          <w:lang w:val="en-GB"/>
        </w:rPr>
        <w:t xml:space="preserve">E: </w:t>
      </w:r>
      <w:r w:rsidR="004E584E">
        <w:rPr>
          <w:rFonts w:asciiTheme="majorHAnsi" w:eastAsiaTheme="minorEastAsia" w:hAnsiTheme="majorHAnsi" w:cs="Gill Sans Light"/>
          <w:szCs w:val="24"/>
          <w:lang w:val="en-GB"/>
        </w:rPr>
        <w:t>info</w:t>
      </w:r>
      <w:r w:rsidRPr="00BF6E75">
        <w:rPr>
          <w:rFonts w:asciiTheme="majorHAnsi" w:eastAsiaTheme="minorEastAsia" w:hAnsiTheme="majorHAnsi" w:cs="Gill Sans Light"/>
          <w:szCs w:val="24"/>
          <w:lang w:val="en-GB"/>
        </w:rPr>
        <w:t>@luriamedia.com</w:t>
      </w:r>
    </w:p>
    <w:p w:rsidR="00BF6E75" w:rsidRPr="00BF6E75" w:rsidRDefault="00BF6E75" w:rsidP="004F4151">
      <w:pPr>
        <w:ind w:left="2160" w:firstLine="720"/>
        <w:rPr>
          <w:rFonts w:asciiTheme="majorHAnsi" w:eastAsiaTheme="minorEastAsia" w:hAnsiTheme="majorHAnsi" w:cs="Gill Sans Light"/>
          <w:szCs w:val="24"/>
          <w:lang w:val="en-GB"/>
        </w:rPr>
      </w:pPr>
      <w:r w:rsidRPr="00BF6E75">
        <w:rPr>
          <w:rFonts w:asciiTheme="majorHAnsi" w:eastAsiaTheme="minorEastAsia" w:hAnsiTheme="majorHAnsi" w:cs="Gill Sans Light"/>
          <w:szCs w:val="24"/>
          <w:lang w:val="en-GB"/>
        </w:rPr>
        <w:t>P: +44 (0) 20 7730 1549</w:t>
      </w:r>
      <w:r w:rsidR="004F4151">
        <w:rPr>
          <w:rFonts w:asciiTheme="majorHAnsi" w:eastAsiaTheme="minorEastAsia" w:hAnsiTheme="majorHAnsi" w:cs="Gill Sans Light"/>
          <w:szCs w:val="24"/>
          <w:lang w:val="en-GB"/>
        </w:rPr>
        <w:t xml:space="preserve">      </w:t>
      </w:r>
      <w:r w:rsidRPr="00BF6E75">
        <w:rPr>
          <w:rFonts w:asciiTheme="majorHAnsi" w:eastAsiaTheme="minorEastAsia" w:hAnsiTheme="majorHAnsi" w:cs="Gill Sans Light"/>
          <w:szCs w:val="24"/>
          <w:lang w:val="en-GB"/>
        </w:rPr>
        <w:t>M: +44 (0) 7747603737</w:t>
      </w:r>
    </w:p>
    <w:p w:rsidR="00EB3588" w:rsidRDefault="00810948" w:rsidP="005115D7">
      <w:pPr>
        <w:rPr>
          <w:rFonts w:asciiTheme="majorHAnsi" w:eastAsiaTheme="minorEastAsia" w:hAnsiTheme="majorHAnsi" w:cs="Gill Sans Light"/>
          <w:szCs w:val="24"/>
          <w:lang w:val="en-GB"/>
        </w:rPr>
      </w:pPr>
      <w:r>
        <w:rPr>
          <w:rFonts w:asciiTheme="majorHAnsi" w:eastAsiaTheme="minorEastAsia" w:hAnsiTheme="majorHAnsi" w:cs="Gill Sans Light"/>
          <w:noProof/>
          <w:szCs w:val="24"/>
          <w:lang w:val="en-GB" w:eastAsia="en-GB"/>
        </w:rPr>
        <w:drawing>
          <wp:anchor distT="0" distB="0" distL="114300" distR="114300" simplePos="0" relativeHeight="251659264" behindDoc="0" locked="0" layoutInCell="1" allowOverlap="1">
            <wp:simplePos x="0" y="0"/>
            <wp:positionH relativeFrom="column">
              <wp:posOffset>1828800</wp:posOffset>
            </wp:positionH>
            <wp:positionV relativeFrom="paragraph">
              <wp:posOffset>262890</wp:posOffset>
            </wp:positionV>
            <wp:extent cx="2743200" cy="1829435"/>
            <wp:effectExtent l="0" t="0" r="0" b="0"/>
            <wp:wrapTopAndBottom/>
            <wp:docPr id="2" name="Picture 2" descr="Macintosh HD:Users:LuriaMedia:Dropbox:B2B photos:Flickr:1A4A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uriaMedia:Dropbox:B2B photos:Flickr:1A4A187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200" cy="1829435"/>
                    </a:xfrm>
                    <a:prstGeom prst="rect">
                      <a:avLst/>
                    </a:prstGeom>
                    <a:noFill/>
                    <a:ln>
                      <a:noFill/>
                    </a:ln>
                  </pic:spPr>
                </pic:pic>
              </a:graphicData>
            </a:graphic>
          </wp:anchor>
        </w:drawing>
      </w:r>
    </w:p>
    <w:p w:rsidR="00CD7A4D" w:rsidRDefault="00CD7A4D" w:rsidP="00C1152A">
      <w:pPr>
        <w:rPr>
          <w:rFonts w:asciiTheme="majorHAnsi" w:hAnsiTheme="majorHAnsi"/>
          <w:b/>
          <w:color w:val="365F91" w:themeColor="accent1" w:themeShade="BF"/>
          <w:sz w:val="32"/>
          <w:szCs w:val="32"/>
          <w:u w:val="single"/>
        </w:rPr>
      </w:pPr>
    </w:p>
    <w:p w:rsidR="00C1152A" w:rsidRPr="00E46A31" w:rsidRDefault="00C1152A" w:rsidP="00C1152A">
      <w:pPr>
        <w:rPr>
          <w:rFonts w:asciiTheme="majorHAnsi" w:hAnsiTheme="majorHAnsi"/>
          <w:b/>
          <w:color w:val="365F91" w:themeColor="accent1" w:themeShade="BF"/>
          <w:sz w:val="32"/>
          <w:szCs w:val="32"/>
          <w:u w:val="single"/>
        </w:rPr>
      </w:pPr>
      <w:r w:rsidRPr="00E46A31">
        <w:rPr>
          <w:rFonts w:asciiTheme="majorHAnsi" w:hAnsiTheme="majorHAnsi"/>
          <w:b/>
          <w:color w:val="365F91" w:themeColor="accent1" w:themeShade="BF"/>
          <w:sz w:val="32"/>
          <w:szCs w:val="32"/>
          <w:u w:val="single"/>
        </w:rPr>
        <w:t xml:space="preserve">LOGLINE </w:t>
      </w:r>
    </w:p>
    <w:p w:rsidR="00182220" w:rsidRDefault="009E4F58" w:rsidP="00E07227">
      <w:pPr>
        <w:rPr>
          <w:rFonts w:asciiTheme="majorHAnsi" w:hAnsiTheme="majorHAnsi"/>
          <w:b/>
          <w:color w:val="365F91" w:themeColor="accent1" w:themeShade="BF"/>
          <w:sz w:val="26"/>
          <w:szCs w:val="26"/>
        </w:rPr>
      </w:pPr>
      <w:r w:rsidRPr="00E46A31">
        <w:rPr>
          <w:rFonts w:asciiTheme="majorHAnsi" w:hAnsiTheme="majorHAnsi"/>
          <w:b/>
          <w:color w:val="365F91" w:themeColor="accent1" w:themeShade="BF"/>
          <w:sz w:val="26"/>
          <w:szCs w:val="26"/>
        </w:rPr>
        <w:t>Better by Bike than by Train</w:t>
      </w:r>
    </w:p>
    <w:p w:rsidR="00E07227" w:rsidRPr="00E07227" w:rsidRDefault="00E07227" w:rsidP="00E07227">
      <w:pPr>
        <w:rPr>
          <w:rFonts w:asciiTheme="majorHAnsi" w:hAnsiTheme="majorHAnsi"/>
          <w:b/>
          <w:color w:val="365F91" w:themeColor="accent1" w:themeShade="BF"/>
          <w:sz w:val="26"/>
          <w:szCs w:val="26"/>
        </w:rPr>
      </w:pPr>
    </w:p>
    <w:p w:rsidR="00E02164" w:rsidRPr="00E46A31" w:rsidRDefault="00B24F80" w:rsidP="00E02164">
      <w:pPr>
        <w:rPr>
          <w:rFonts w:asciiTheme="majorHAnsi" w:eastAsiaTheme="minorEastAsia" w:hAnsiTheme="majorHAnsi" w:cs="Gill Sans Light"/>
          <w:szCs w:val="24"/>
          <w:lang w:val="en-GB"/>
        </w:rPr>
      </w:pPr>
      <w:r>
        <w:rPr>
          <w:rFonts w:asciiTheme="majorHAnsi" w:eastAsiaTheme="minorEastAsia" w:hAnsiTheme="majorHAnsi" w:cs="Gill Sans Light"/>
          <w:szCs w:val="24"/>
          <w:lang w:val="en-GB"/>
        </w:rPr>
        <w:t>Back to Berlin is</w:t>
      </w:r>
      <w:r w:rsidR="00E02164" w:rsidRPr="00E46A31">
        <w:rPr>
          <w:rFonts w:asciiTheme="majorHAnsi" w:eastAsiaTheme="minorEastAsia" w:hAnsiTheme="majorHAnsi" w:cs="Gill Sans Light"/>
          <w:szCs w:val="24"/>
          <w:lang w:val="en-GB"/>
        </w:rPr>
        <w:t xml:space="preserve"> the first biker flick-meets-holocaust </w:t>
      </w:r>
      <w:r>
        <w:rPr>
          <w:rFonts w:asciiTheme="majorHAnsi" w:eastAsiaTheme="minorEastAsia" w:hAnsiTheme="majorHAnsi" w:cs="Gill Sans Light"/>
          <w:szCs w:val="24"/>
          <w:lang w:val="en-GB"/>
        </w:rPr>
        <w:t xml:space="preserve">feature </w:t>
      </w:r>
      <w:r w:rsidR="00E02164" w:rsidRPr="00E46A31">
        <w:rPr>
          <w:rFonts w:asciiTheme="majorHAnsi" w:eastAsiaTheme="minorEastAsia" w:hAnsiTheme="majorHAnsi" w:cs="Gill Sans Light"/>
          <w:szCs w:val="24"/>
          <w:lang w:val="en-GB"/>
        </w:rPr>
        <w:t xml:space="preserve">documentary. </w:t>
      </w:r>
      <w:r w:rsidR="003935A8">
        <w:rPr>
          <w:rFonts w:asciiTheme="majorHAnsi" w:eastAsiaTheme="minorEastAsia" w:hAnsiTheme="majorHAnsi" w:cs="Gill Sans Light"/>
          <w:szCs w:val="24"/>
          <w:lang w:val="en-GB"/>
        </w:rPr>
        <w:t>E</w:t>
      </w:r>
      <w:r w:rsidR="00E02164" w:rsidRPr="00E46A31">
        <w:rPr>
          <w:rFonts w:asciiTheme="majorHAnsi" w:eastAsiaTheme="minorEastAsia" w:hAnsiTheme="majorHAnsi" w:cs="Gill Sans Light"/>
          <w:szCs w:val="24"/>
          <w:lang w:val="en-GB"/>
        </w:rPr>
        <w:t>leven</w:t>
      </w:r>
      <w:r w:rsidR="00EE03E6">
        <w:rPr>
          <w:rFonts w:asciiTheme="majorHAnsi" w:eastAsiaTheme="minorEastAsia" w:hAnsiTheme="majorHAnsi" w:cs="Gill Sans Light"/>
          <w:szCs w:val="24"/>
          <w:lang w:val="en-GB"/>
        </w:rPr>
        <w:t xml:space="preserve"> </w:t>
      </w:r>
      <w:r w:rsidR="003935A8">
        <w:rPr>
          <w:rFonts w:asciiTheme="majorHAnsi" w:eastAsiaTheme="minorEastAsia" w:hAnsiTheme="majorHAnsi" w:cs="Gill Sans Light"/>
          <w:szCs w:val="24"/>
          <w:lang w:val="en-GB"/>
        </w:rPr>
        <w:t xml:space="preserve">motor bikers </w:t>
      </w:r>
      <w:r w:rsidR="007441E9">
        <w:rPr>
          <w:rFonts w:asciiTheme="majorHAnsi" w:eastAsiaTheme="minorEastAsia" w:hAnsiTheme="majorHAnsi" w:cs="Gill Sans Light"/>
          <w:szCs w:val="24"/>
          <w:lang w:val="en-GB"/>
        </w:rPr>
        <w:t>have a</w:t>
      </w:r>
      <w:r w:rsidR="003935A8">
        <w:rPr>
          <w:rFonts w:asciiTheme="majorHAnsi" w:eastAsiaTheme="minorEastAsia" w:hAnsiTheme="majorHAnsi" w:cs="Gill Sans Light"/>
          <w:szCs w:val="24"/>
          <w:lang w:val="en-GB"/>
        </w:rPr>
        <w:t xml:space="preserve"> mission </w:t>
      </w:r>
      <w:r w:rsidR="007441E9">
        <w:rPr>
          <w:rFonts w:asciiTheme="majorHAnsi" w:eastAsiaTheme="minorEastAsia" w:hAnsiTheme="majorHAnsi" w:cs="Gill Sans Light"/>
          <w:szCs w:val="24"/>
          <w:lang w:val="en-GB"/>
        </w:rPr>
        <w:t xml:space="preserve">to take the </w:t>
      </w:r>
      <w:r w:rsidR="00EE03E6">
        <w:rPr>
          <w:rFonts w:asciiTheme="majorHAnsi" w:eastAsiaTheme="minorEastAsia" w:hAnsiTheme="majorHAnsi" w:cs="Gill Sans Light"/>
          <w:szCs w:val="24"/>
          <w:lang w:val="en-GB"/>
        </w:rPr>
        <w:t>Maccabiah</w:t>
      </w:r>
      <w:r w:rsidR="00474505">
        <w:rPr>
          <w:rFonts w:asciiTheme="majorHAnsi" w:eastAsiaTheme="minorEastAsia" w:hAnsiTheme="majorHAnsi" w:cs="Gill Sans Light"/>
          <w:szCs w:val="24"/>
          <w:lang w:val="en-GB"/>
        </w:rPr>
        <w:t xml:space="preserve"> torch </w:t>
      </w:r>
      <w:r w:rsidR="00EE03E6">
        <w:rPr>
          <w:rFonts w:asciiTheme="majorHAnsi" w:eastAsiaTheme="minorEastAsia" w:hAnsiTheme="majorHAnsi" w:cs="Gill Sans Light"/>
          <w:szCs w:val="24"/>
          <w:lang w:val="en-GB"/>
        </w:rPr>
        <w:t xml:space="preserve">from Israel </w:t>
      </w:r>
      <w:r w:rsidR="00474505">
        <w:rPr>
          <w:rFonts w:asciiTheme="majorHAnsi" w:eastAsiaTheme="minorEastAsia" w:hAnsiTheme="majorHAnsi" w:cs="Gill Sans Light"/>
          <w:szCs w:val="24"/>
          <w:lang w:val="en-GB"/>
        </w:rPr>
        <w:t xml:space="preserve">to the </w:t>
      </w:r>
      <w:r w:rsidR="007441E9">
        <w:rPr>
          <w:rFonts w:asciiTheme="majorHAnsi" w:eastAsiaTheme="minorEastAsia" w:hAnsiTheme="majorHAnsi" w:cs="Gill Sans Light"/>
          <w:szCs w:val="24"/>
          <w:lang w:val="en-GB"/>
        </w:rPr>
        <w:t xml:space="preserve">site of the </w:t>
      </w:r>
      <w:r w:rsidR="00EE03E6">
        <w:rPr>
          <w:rFonts w:asciiTheme="majorHAnsi" w:eastAsiaTheme="minorEastAsia" w:hAnsiTheme="majorHAnsi" w:cs="Gill Sans Light"/>
          <w:szCs w:val="24"/>
          <w:lang w:val="en-GB"/>
        </w:rPr>
        <w:t xml:space="preserve">infamous 1936 </w:t>
      </w:r>
      <w:r w:rsidR="003935A8">
        <w:rPr>
          <w:rFonts w:asciiTheme="majorHAnsi" w:eastAsiaTheme="minorEastAsia" w:hAnsiTheme="majorHAnsi" w:cs="Gill Sans Light"/>
          <w:szCs w:val="24"/>
          <w:lang w:val="en-GB"/>
        </w:rPr>
        <w:t xml:space="preserve">Berlin </w:t>
      </w:r>
      <w:r w:rsidR="00EE03E6">
        <w:rPr>
          <w:rFonts w:asciiTheme="majorHAnsi" w:eastAsiaTheme="minorEastAsia" w:hAnsiTheme="majorHAnsi" w:cs="Gill Sans Light"/>
          <w:szCs w:val="24"/>
          <w:lang w:val="en-GB"/>
        </w:rPr>
        <w:t>Olympics</w:t>
      </w:r>
      <w:r w:rsidR="003935A8">
        <w:rPr>
          <w:rFonts w:asciiTheme="majorHAnsi" w:eastAsiaTheme="minorEastAsia" w:hAnsiTheme="majorHAnsi" w:cs="Gill Sans Light"/>
          <w:szCs w:val="24"/>
          <w:lang w:val="en-GB"/>
        </w:rPr>
        <w:t xml:space="preserve">, </w:t>
      </w:r>
      <w:r w:rsidR="00474505">
        <w:rPr>
          <w:rFonts w:asciiTheme="majorHAnsi" w:eastAsiaTheme="minorEastAsia" w:hAnsiTheme="majorHAnsi" w:cs="Gill Sans Light"/>
          <w:szCs w:val="24"/>
          <w:lang w:val="en-GB"/>
        </w:rPr>
        <w:t xml:space="preserve">for the first </w:t>
      </w:r>
      <w:r w:rsidR="003935A8">
        <w:rPr>
          <w:rFonts w:asciiTheme="majorHAnsi" w:eastAsiaTheme="minorEastAsia" w:hAnsiTheme="majorHAnsi" w:cs="Gill Sans Light"/>
          <w:szCs w:val="24"/>
          <w:lang w:val="en-GB"/>
        </w:rPr>
        <w:t xml:space="preserve">Jewish Olympic Games </w:t>
      </w:r>
      <w:r w:rsidR="00EE03E6">
        <w:rPr>
          <w:rFonts w:asciiTheme="majorHAnsi" w:eastAsiaTheme="minorEastAsia" w:hAnsiTheme="majorHAnsi" w:cs="Gill Sans Light"/>
          <w:szCs w:val="24"/>
          <w:lang w:val="en-GB"/>
        </w:rPr>
        <w:t xml:space="preserve">on German soil. They will </w:t>
      </w:r>
      <w:r w:rsidR="00E02164" w:rsidRPr="00E46A31">
        <w:rPr>
          <w:rFonts w:asciiTheme="majorHAnsi" w:eastAsiaTheme="minorEastAsia" w:hAnsiTheme="majorHAnsi" w:cs="Gill Sans Light"/>
          <w:szCs w:val="24"/>
          <w:lang w:val="en-GB"/>
        </w:rPr>
        <w:t>retrace the</w:t>
      </w:r>
      <w:r w:rsidR="00EE03E6">
        <w:rPr>
          <w:rFonts w:asciiTheme="majorHAnsi" w:eastAsiaTheme="minorEastAsia" w:hAnsiTheme="majorHAnsi" w:cs="Gill Sans Light"/>
          <w:szCs w:val="24"/>
          <w:lang w:val="en-GB"/>
        </w:rPr>
        <w:t xml:space="preserve"> heroic journeys of the original </w:t>
      </w:r>
      <w:r w:rsidR="00E02164" w:rsidRPr="00E46A31">
        <w:rPr>
          <w:rFonts w:asciiTheme="majorHAnsi" w:eastAsiaTheme="minorEastAsia" w:hAnsiTheme="majorHAnsi" w:cs="Gill Sans Light"/>
          <w:szCs w:val="24"/>
          <w:lang w:val="en-GB"/>
        </w:rPr>
        <w:t xml:space="preserve">1930s' Maccabiah riders </w:t>
      </w:r>
      <w:r w:rsidR="00EE03E6">
        <w:rPr>
          <w:rFonts w:asciiTheme="majorHAnsi" w:eastAsiaTheme="minorEastAsia" w:hAnsiTheme="majorHAnsi" w:cs="Gill Sans Light"/>
          <w:szCs w:val="24"/>
          <w:lang w:val="en-GB"/>
        </w:rPr>
        <w:t>and discover how they or their families survived the Holocaust.</w:t>
      </w:r>
    </w:p>
    <w:p w:rsidR="00E07227" w:rsidRDefault="00E07227" w:rsidP="00E07227">
      <w:pPr>
        <w:rPr>
          <w:rFonts w:asciiTheme="majorHAnsi" w:hAnsiTheme="majorHAnsi"/>
          <w:b/>
          <w:color w:val="365F91" w:themeColor="accent1" w:themeShade="BF"/>
          <w:sz w:val="26"/>
          <w:szCs w:val="26"/>
        </w:rPr>
      </w:pPr>
    </w:p>
    <w:p w:rsidR="001A0C98" w:rsidRDefault="00E07227" w:rsidP="00E07227">
      <w:pPr>
        <w:rPr>
          <w:rFonts w:asciiTheme="majorHAnsi" w:hAnsiTheme="majorHAnsi"/>
          <w:b/>
          <w:color w:val="365F91" w:themeColor="accent1" w:themeShade="BF"/>
          <w:sz w:val="26"/>
          <w:szCs w:val="26"/>
        </w:rPr>
      </w:pPr>
      <w:r w:rsidRPr="00E46A31">
        <w:rPr>
          <w:rFonts w:asciiTheme="majorHAnsi" w:hAnsiTheme="majorHAnsi"/>
          <w:b/>
          <w:color w:val="365F91" w:themeColor="accent1" w:themeShade="BF"/>
          <w:sz w:val="26"/>
          <w:szCs w:val="26"/>
        </w:rPr>
        <w:t>“Cooler than Hells angels, these are God’s angels riding against Intolerance and Genocide”</w:t>
      </w:r>
      <w:r>
        <w:rPr>
          <w:rFonts w:asciiTheme="majorHAnsi" w:hAnsiTheme="majorHAnsi"/>
          <w:b/>
          <w:color w:val="365F91" w:themeColor="accent1" w:themeShade="BF"/>
          <w:sz w:val="26"/>
          <w:szCs w:val="26"/>
        </w:rPr>
        <w:t xml:space="preserve"> – Author, Mark J Fine</w:t>
      </w:r>
    </w:p>
    <w:p w:rsidR="00810948" w:rsidRDefault="00810948" w:rsidP="00E07227">
      <w:pPr>
        <w:rPr>
          <w:rFonts w:asciiTheme="majorHAnsi" w:hAnsiTheme="majorHAnsi"/>
          <w:b/>
          <w:color w:val="365F91" w:themeColor="accent1" w:themeShade="BF"/>
          <w:sz w:val="26"/>
          <w:szCs w:val="26"/>
        </w:rPr>
      </w:pP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“An important and original documentary… Back to Berlin focuses</w:t>
      </w: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on the dynamism of a powerful and attractive group</w:t>
      </w: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of Holocaust survivors and their descendants.</w:t>
      </w:r>
    </w:p>
    <w:p w:rsidR="00810948" w:rsidRDefault="00810948" w:rsidP="00810948">
      <w:pPr>
        <w:jc w:val="center"/>
        <w:rPr>
          <w:rFonts w:asciiTheme="majorHAnsi" w:hAnsiTheme="majorHAnsi"/>
          <w:b/>
          <w:sz w:val="32"/>
          <w:szCs w:val="26"/>
        </w:rPr>
      </w:pPr>
      <w:r w:rsidRPr="00810948">
        <w:rPr>
          <w:rFonts w:asciiTheme="majorHAnsi" w:hAnsiTheme="majorHAnsi"/>
          <w:b/>
          <w:sz w:val="32"/>
          <w:szCs w:val="26"/>
        </w:rPr>
        <w:t xml:space="preserve">I believe you have produced a film that will </w:t>
      </w: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genuinely surprise the audience</w:t>
      </w: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and illuminate this topic in new and intriguing ways.”</w:t>
      </w: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-Stephen Segaller - WNET13/PBS</w:t>
      </w:r>
    </w:p>
    <w:p w:rsidR="00810948" w:rsidRPr="00810948" w:rsidRDefault="00810948" w:rsidP="00810948">
      <w:pPr>
        <w:jc w:val="center"/>
        <w:rPr>
          <w:rFonts w:asciiTheme="majorHAnsi" w:hAnsiTheme="majorHAnsi"/>
          <w:b/>
          <w:sz w:val="32"/>
          <w:szCs w:val="26"/>
        </w:rPr>
      </w:pP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“I’m so proud to be part of this brilliant documentary.”</w:t>
      </w:r>
    </w:p>
    <w:p w:rsidR="00810948" w:rsidRPr="00810948" w:rsidRDefault="00810948" w:rsidP="00810948">
      <w:pPr>
        <w:jc w:val="center"/>
        <w:rPr>
          <w:rFonts w:asciiTheme="majorHAnsi" w:hAnsiTheme="majorHAnsi"/>
          <w:b/>
          <w:sz w:val="32"/>
          <w:szCs w:val="26"/>
        </w:rPr>
      </w:pPr>
      <w:r w:rsidRPr="00810948">
        <w:rPr>
          <w:rFonts w:asciiTheme="majorHAnsi" w:hAnsiTheme="majorHAnsi"/>
          <w:b/>
          <w:sz w:val="32"/>
          <w:szCs w:val="26"/>
        </w:rPr>
        <w:t>-Larry King</w:t>
      </w:r>
    </w:p>
    <w:p w:rsidR="005115D7" w:rsidRPr="00E46A31" w:rsidRDefault="005115D7" w:rsidP="005115D7">
      <w:pPr>
        <w:jc w:val="center"/>
        <w:rPr>
          <w:rFonts w:asciiTheme="majorHAnsi" w:hAnsiTheme="majorHAnsi"/>
          <w:b/>
          <w:color w:val="365F91" w:themeColor="accent1" w:themeShade="BF"/>
          <w:sz w:val="32"/>
          <w:szCs w:val="32"/>
        </w:rPr>
      </w:pPr>
      <w:r w:rsidRPr="00E46A31">
        <w:rPr>
          <w:rFonts w:asciiTheme="majorHAnsi" w:hAnsiTheme="majorHAnsi"/>
          <w:b/>
          <w:noProof/>
          <w:color w:val="365F91" w:themeColor="accent1" w:themeShade="BF"/>
          <w:sz w:val="32"/>
          <w:szCs w:val="32"/>
          <w:lang w:val="en-GB" w:eastAsia="en-GB"/>
        </w:rPr>
        <w:lastRenderedPageBreak/>
        <w:drawing>
          <wp:inline distT="0" distB="0" distL="0" distR="0">
            <wp:extent cx="6260828" cy="4377481"/>
            <wp:effectExtent l="76200" t="76200" r="140335" b="144145"/>
            <wp:docPr id="5" name="Picture 5" descr="Macintosh HD:Users:LuriaMedia:Dropbox:B2B Key Art:Maps:B2B Route Map:B2Broute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LuriaMedia:Dropbox:B2B Key Art:Maps:B2B Route Map:B2Broute2015.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993"/>
                    <a:stretch/>
                  </pic:blipFill>
                  <pic:spPr bwMode="auto">
                    <a:xfrm>
                      <a:off x="0" y="0"/>
                      <a:ext cx="6264662" cy="4380162"/>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115D7" w:rsidRPr="00E46A31" w:rsidRDefault="005115D7" w:rsidP="00C1152A">
      <w:pPr>
        <w:rPr>
          <w:rFonts w:asciiTheme="majorHAnsi" w:hAnsiTheme="majorHAnsi"/>
          <w:b/>
          <w:color w:val="365F91" w:themeColor="accent1" w:themeShade="BF"/>
          <w:sz w:val="32"/>
          <w:szCs w:val="32"/>
          <w:u w:val="single"/>
        </w:rPr>
      </w:pPr>
    </w:p>
    <w:p w:rsidR="001266CB" w:rsidRPr="00E46A31" w:rsidRDefault="00984E17" w:rsidP="00C1152A">
      <w:pPr>
        <w:rPr>
          <w:rFonts w:asciiTheme="majorHAnsi" w:hAnsiTheme="majorHAnsi"/>
          <w:b/>
          <w:color w:val="365F91" w:themeColor="accent1" w:themeShade="BF"/>
          <w:sz w:val="32"/>
          <w:szCs w:val="32"/>
          <w:u w:val="single"/>
        </w:rPr>
      </w:pPr>
      <w:r w:rsidRPr="00E46A31">
        <w:rPr>
          <w:rFonts w:asciiTheme="majorHAnsi" w:hAnsiTheme="majorHAnsi"/>
          <w:b/>
          <w:color w:val="365F91" w:themeColor="accent1" w:themeShade="BF"/>
          <w:sz w:val="32"/>
          <w:szCs w:val="32"/>
          <w:u w:val="single"/>
        </w:rPr>
        <w:t>SYNOPSIS</w:t>
      </w:r>
    </w:p>
    <w:p w:rsidR="005D7FDA" w:rsidRPr="00E46A31" w:rsidRDefault="005D7FDA" w:rsidP="00C1152A">
      <w:pPr>
        <w:jc w:val="center"/>
        <w:rPr>
          <w:rFonts w:asciiTheme="majorHAnsi" w:hAnsiTheme="majorHAnsi"/>
          <w:b/>
          <w:szCs w:val="24"/>
        </w:rPr>
      </w:pPr>
    </w:p>
    <w:p w:rsidR="00E02164"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In the summer of 2015,</w:t>
      </w:r>
      <w:r w:rsidR="00DA1A9A">
        <w:rPr>
          <w:rFonts w:asciiTheme="majorHAnsi" w:eastAsiaTheme="minorEastAsia" w:hAnsiTheme="majorHAnsi" w:cs="Gill Sans Light"/>
          <w:szCs w:val="24"/>
          <w:lang w:val="en-GB"/>
        </w:rPr>
        <w:t xml:space="preserve"> the European Maccabi Games, also known as the Jewish Olympics</w:t>
      </w:r>
      <w:r w:rsidRPr="00E46A31">
        <w:rPr>
          <w:rFonts w:asciiTheme="majorHAnsi" w:eastAsiaTheme="minorEastAsia" w:hAnsiTheme="majorHAnsi" w:cs="Gill Sans Light"/>
          <w:szCs w:val="24"/>
          <w:lang w:val="en-GB"/>
        </w:rPr>
        <w:t xml:space="preserve"> were held on German soil for the firs</w:t>
      </w:r>
      <w:r w:rsidR="00CD3BC3">
        <w:rPr>
          <w:rFonts w:asciiTheme="majorHAnsi" w:eastAsiaTheme="minorEastAsia" w:hAnsiTheme="majorHAnsi" w:cs="Gill Sans Light"/>
          <w:szCs w:val="24"/>
          <w:lang w:val="en-GB"/>
        </w:rPr>
        <w:t>t time since WW2. S</w:t>
      </w:r>
      <w:r w:rsidRPr="00E46A31">
        <w:rPr>
          <w:rFonts w:asciiTheme="majorHAnsi" w:eastAsiaTheme="minorEastAsia" w:hAnsiTheme="majorHAnsi" w:cs="Gill Sans Light"/>
          <w:szCs w:val="24"/>
          <w:lang w:val="en-GB"/>
        </w:rPr>
        <w:t>uch an event, at a German venue, was once inconceivable. Yet the moment had arrived, and these 2015 Games were</w:t>
      </w:r>
      <w:r w:rsidR="004362F7">
        <w:rPr>
          <w:rFonts w:asciiTheme="majorHAnsi" w:eastAsiaTheme="minorEastAsia" w:hAnsiTheme="majorHAnsi" w:cs="Gill Sans Light"/>
          <w:szCs w:val="24"/>
          <w:lang w:val="en-GB"/>
        </w:rPr>
        <w:t xml:space="preserve"> hosted at the Waldbühne Stadion</w:t>
      </w:r>
      <w:r w:rsidRPr="00E46A31">
        <w:rPr>
          <w:rFonts w:asciiTheme="majorHAnsi" w:eastAsiaTheme="minorEastAsia" w:hAnsiTheme="majorHAnsi" w:cs="Gill Sans Light"/>
          <w:szCs w:val="24"/>
          <w:lang w:val="en-GB"/>
        </w:rPr>
        <w:t>, site of Hitler’s infamous 1936 Berlin Olympics. For Producer/Director</w:t>
      </w:r>
      <w:r w:rsidR="00022FBF">
        <w:rPr>
          <w:rFonts w:asciiTheme="majorHAnsi" w:eastAsiaTheme="minorEastAsia" w:hAnsiTheme="majorHAnsi" w:cs="Gill Sans Light"/>
          <w:szCs w:val="24"/>
          <w:lang w:val="en-GB"/>
        </w:rPr>
        <w:t>,</w:t>
      </w:r>
      <w:r w:rsidRPr="00E46A31">
        <w:rPr>
          <w:rFonts w:asciiTheme="majorHAnsi" w:eastAsiaTheme="minorEastAsia" w:hAnsiTheme="majorHAnsi" w:cs="Gill Sans Light"/>
          <w:szCs w:val="24"/>
          <w:lang w:val="en-GB"/>
        </w:rPr>
        <w:t xml:space="preserve"> Catherine Lurie, this seminal event deman</w:t>
      </w:r>
      <w:r w:rsidR="00DA1A9A">
        <w:rPr>
          <w:rFonts w:asciiTheme="majorHAnsi" w:eastAsiaTheme="minorEastAsia" w:hAnsiTheme="majorHAnsi" w:cs="Gill Sans Light"/>
          <w:szCs w:val="24"/>
          <w:lang w:val="en-GB"/>
        </w:rPr>
        <w:t xml:space="preserve">ded </w:t>
      </w:r>
      <w:r w:rsidR="00A92194">
        <w:rPr>
          <w:rFonts w:asciiTheme="majorHAnsi" w:eastAsiaTheme="minorEastAsia" w:hAnsiTheme="majorHAnsi" w:cs="Gill Sans Light"/>
          <w:szCs w:val="24"/>
          <w:lang w:val="en-GB"/>
        </w:rPr>
        <w:t xml:space="preserve">the creation of </w:t>
      </w:r>
      <w:r w:rsidR="00DA1A9A">
        <w:rPr>
          <w:rFonts w:asciiTheme="majorHAnsi" w:eastAsiaTheme="minorEastAsia" w:hAnsiTheme="majorHAnsi" w:cs="Gill Sans Light"/>
          <w:szCs w:val="24"/>
          <w:lang w:val="en-GB"/>
        </w:rPr>
        <w:t>a mission to take the Mac</w:t>
      </w:r>
      <w:r w:rsidR="00322939">
        <w:rPr>
          <w:rFonts w:asciiTheme="majorHAnsi" w:eastAsiaTheme="minorEastAsia" w:hAnsiTheme="majorHAnsi" w:cs="Gill Sans Light"/>
          <w:szCs w:val="24"/>
          <w:lang w:val="en-GB"/>
        </w:rPr>
        <w:t>cabiah torch from Israel</w:t>
      </w:r>
      <w:r w:rsidR="00CD3BC3">
        <w:rPr>
          <w:rFonts w:asciiTheme="majorHAnsi" w:eastAsiaTheme="minorEastAsia" w:hAnsiTheme="majorHAnsi" w:cs="Gill Sans Light"/>
          <w:szCs w:val="24"/>
          <w:lang w:val="en-GB"/>
        </w:rPr>
        <w:t xml:space="preserve"> t</w:t>
      </w:r>
      <w:r w:rsidR="000C38D1">
        <w:rPr>
          <w:rFonts w:asciiTheme="majorHAnsi" w:eastAsiaTheme="minorEastAsia" w:hAnsiTheme="majorHAnsi" w:cs="Gill Sans Light"/>
          <w:szCs w:val="24"/>
          <w:lang w:val="en-GB"/>
        </w:rPr>
        <w:t>o Berlin</w:t>
      </w:r>
      <w:r w:rsidR="004362F7">
        <w:rPr>
          <w:rFonts w:asciiTheme="majorHAnsi" w:eastAsiaTheme="minorEastAsia" w:hAnsiTheme="majorHAnsi" w:cs="Gill Sans Light"/>
          <w:szCs w:val="24"/>
          <w:lang w:val="en-GB"/>
        </w:rPr>
        <w:t xml:space="preserve"> for the Opening Ceremony.</w:t>
      </w:r>
    </w:p>
    <w:p w:rsidR="00DA1A9A" w:rsidRPr="00E46A31" w:rsidRDefault="00DA1A9A" w:rsidP="00E211E5">
      <w:pPr>
        <w:rPr>
          <w:rFonts w:asciiTheme="majorHAnsi" w:eastAsiaTheme="minorEastAsia" w:hAnsiTheme="majorHAnsi" w:cs="Gill Sans Light"/>
          <w:szCs w:val="24"/>
          <w:lang w:val="en-GB"/>
        </w:rPr>
      </w:pPr>
    </w:p>
    <w:p w:rsidR="00322939"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There is an historical precedent for the modern day Maccabi</w:t>
      </w:r>
      <w:r w:rsidR="00322939">
        <w:rPr>
          <w:rFonts w:asciiTheme="majorHAnsi" w:eastAsiaTheme="minorEastAsia" w:hAnsiTheme="majorHAnsi" w:cs="Gill Sans Light"/>
          <w:szCs w:val="24"/>
          <w:lang w:val="en-GB"/>
        </w:rPr>
        <w:t>ah</w:t>
      </w:r>
      <w:r w:rsidRPr="00E46A31">
        <w:rPr>
          <w:rFonts w:asciiTheme="majorHAnsi" w:eastAsiaTheme="minorEastAsia" w:hAnsiTheme="majorHAnsi" w:cs="Gill Sans Light"/>
          <w:szCs w:val="24"/>
          <w:lang w:val="en-GB"/>
        </w:rPr>
        <w:t xml:space="preserve"> mission. In 1930, 1931 and 1935, in one of the most innovative PR exercises of all time, Maccabiah Riders set out from the British Mandate of Palestine to all corners of Europe and America in search of Jewish athletes for the </w:t>
      </w:r>
      <w:r w:rsidR="00322939">
        <w:rPr>
          <w:rFonts w:asciiTheme="majorHAnsi" w:eastAsiaTheme="minorEastAsia" w:hAnsiTheme="majorHAnsi" w:cs="Gill Sans Light"/>
          <w:szCs w:val="24"/>
          <w:lang w:val="en-GB"/>
        </w:rPr>
        <w:t xml:space="preserve">first Maccabiah Games in Tel-Aviv in 1932. </w:t>
      </w:r>
      <w:r w:rsidRPr="00E46A31">
        <w:rPr>
          <w:rFonts w:asciiTheme="majorHAnsi" w:eastAsiaTheme="minorEastAsia" w:hAnsiTheme="majorHAnsi" w:cs="Gill Sans Light"/>
          <w:szCs w:val="24"/>
          <w:lang w:val="en-GB"/>
        </w:rPr>
        <w:t xml:space="preserve"> </w:t>
      </w:r>
      <w:r w:rsidR="00DA1A9A">
        <w:rPr>
          <w:rFonts w:asciiTheme="majorHAnsi" w:eastAsiaTheme="minorEastAsia" w:hAnsiTheme="majorHAnsi" w:cs="Gill Sans Light"/>
          <w:szCs w:val="24"/>
          <w:lang w:val="en-GB"/>
        </w:rPr>
        <w:t xml:space="preserve">The 2015 Maccabiah riders would follow in their tracks but this </w:t>
      </w:r>
      <w:r w:rsidR="00CD3BC3">
        <w:rPr>
          <w:rFonts w:asciiTheme="majorHAnsi" w:eastAsiaTheme="minorEastAsia" w:hAnsiTheme="majorHAnsi" w:cs="Gill Sans Light"/>
          <w:szCs w:val="24"/>
          <w:lang w:val="en-GB"/>
        </w:rPr>
        <w:t>time taking a detour via A</w:t>
      </w:r>
      <w:r w:rsidR="00322939">
        <w:rPr>
          <w:rFonts w:asciiTheme="majorHAnsi" w:eastAsiaTheme="minorEastAsia" w:hAnsiTheme="majorHAnsi" w:cs="Gill Sans Light"/>
          <w:szCs w:val="24"/>
          <w:lang w:val="en-GB"/>
        </w:rPr>
        <w:t>uschwitz.</w:t>
      </w:r>
    </w:p>
    <w:p w:rsidR="00E02164" w:rsidRPr="00E46A31" w:rsidRDefault="00322939" w:rsidP="00E211E5">
      <w:pPr>
        <w:rPr>
          <w:rFonts w:asciiTheme="majorHAnsi" w:eastAsiaTheme="minorEastAsia" w:hAnsiTheme="majorHAnsi" w:cs="Gill Sans Light"/>
          <w:szCs w:val="24"/>
          <w:lang w:val="en-GB"/>
        </w:rPr>
      </w:pPr>
      <w:r>
        <w:rPr>
          <w:rFonts w:asciiTheme="majorHAnsi" w:eastAsiaTheme="minorEastAsia" w:hAnsiTheme="majorHAnsi" w:cs="Gill Sans Light"/>
          <w:szCs w:val="24"/>
          <w:lang w:val="en-GB"/>
        </w:rPr>
        <w:t xml:space="preserve"> </w:t>
      </w:r>
    </w:p>
    <w:p w:rsidR="00E02164" w:rsidRPr="00E46A31"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The “Back to Berlin” cameras follow eleven modern motorcyclists, astride powerful German-made BMW machines, on an epic journey across nine countries</w:t>
      </w:r>
      <w:r w:rsidR="00322939">
        <w:rPr>
          <w:rFonts w:asciiTheme="majorHAnsi" w:eastAsiaTheme="minorEastAsia" w:hAnsiTheme="majorHAnsi" w:cs="Gill Sans Light"/>
          <w:szCs w:val="24"/>
          <w:lang w:val="en-GB"/>
        </w:rPr>
        <w:t>.</w:t>
      </w:r>
      <w:r w:rsidR="004362F7">
        <w:rPr>
          <w:rFonts w:asciiTheme="majorHAnsi" w:eastAsiaTheme="minorEastAsia" w:hAnsiTheme="majorHAnsi" w:cs="Gill Sans Light"/>
          <w:szCs w:val="24"/>
          <w:lang w:val="en-GB"/>
        </w:rPr>
        <w:t xml:space="preserve"> In the twenty-four day, 4,500 km </w:t>
      </w:r>
      <w:r w:rsidRPr="00E46A31">
        <w:rPr>
          <w:rFonts w:asciiTheme="majorHAnsi" w:eastAsiaTheme="minorEastAsia" w:hAnsiTheme="majorHAnsi" w:cs="Gill Sans Light"/>
          <w:szCs w:val="24"/>
          <w:lang w:val="en-GB"/>
        </w:rPr>
        <w:t>journey, the bikers proudly fly the Israeli flag despite stormy weather, unbearable heat</w:t>
      </w:r>
      <w:r w:rsidR="000E4F8C">
        <w:rPr>
          <w:rFonts w:asciiTheme="majorHAnsi" w:eastAsiaTheme="minorEastAsia" w:hAnsiTheme="majorHAnsi" w:cs="Gill Sans Light"/>
          <w:szCs w:val="24"/>
          <w:lang w:val="en-GB"/>
        </w:rPr>
        <w:t xml:space="preserve"> facing</w:t>
      </w:r>
      <w:r w:rsidRPr="00E46A31">
        <w:rPr>
          <w:rFonts w:asciiTheme="majorHAnsi" w:eastAsiaTheme="minorEastAsia" w:hAnsiTheme="majorHAnsi" w:cs="Gill Sans Light"/>
          <w:szCs w:val="24"/>
          <w:lang w:val="en-GB"/>
        </w:rPr>
        <w:t xml:space="preserve"> the increasing threat of anti-Semitism and populist intolerance in 21st Century Europe. At times the threat is palpable and the bikers require police protection. But the unexpected emotional toll is when the journey detours into the dark genocidal past. </w:t>
      </w:r>
      <w:r w:rsidR="0077412A">
        <w:rPr>
          <w:rFonts w:asciiTheme="majorHAnsi" w:eastAsiaTheme="minorEastAsia" w:hAnsiTheme="majorHAnsi" w:cs="Gill Sans Light"/>
          <w:szCs w:val="24"/>
          <w:lang w:val="en-GB"/>
        </w:rPr>
        <w:t>It is only the wind</w:t>
      </w:r>
      <w:r w:rsidR="00022FBF">
        <w:rPr>
          <w:rFonts w:asciiTheme="majorHAnsi" w:eastAsiaTheme="minorEastAsia" w:hAnsiTheme="majorHAnsi" w:cs="Gill Sans Light"/>
          <w:szCs w:val="24"/>
          <w:lang w:val="en-GB"/>
        </w:rPr>
        <w:t>s</w:t>
      </w:r>
      <w:r w:rsidR="0077412A">
        <w:rPr>
          <w:rFonts w:asciiTheme="majorHAnsi" w:eastAsiaTheme="minorEastAsia" w:hAnsiTheme="majorHAnsi" w:cs="Gill Sans Light"/>
          <w:szCs w:val="24"/>
          <w:lang w:val="en-GB"/>
        </w:rPr>
        <w:t xml:space="preserve"> of freedom and p</w:t>
      </w:r>
      <w:r w:rsidR="004362F7">
        <w:rPr>
          <w:rFonts w:asciiTheme="majorHAnsi" w:eastAsiaTheme="minorEastAsia" w:hAnsiTheme="majorHAnsi" w:cs="Gill Sans Light"/>
          <w:szCs w:val="24"/>
          <w:lang w:val="en-GB"/>
        </w:rPr>
        <w:t>ower of their throttling machines that propel</w:t>
      </w:r>
      <w:r w:rsidR="0077412A">
        <w:rPr>
          <w:rFonts w:asciiTheme="majorHAnsi" w:eastAsiaTheme="minorEastAsia" w:hAnsiTheme="majorHAnsi" w:cs="Gill Sans Light"/>
          <w:szCs w:val="24"/>
          <w:lang w:val="en-GB"/>
        </w:rPr>
        <w:t xml:space="preserve"> them on their mission to reach their destination.</w:t>
      </w:r>
    </w:p>
    <w:p w:rsidR="00E02164" w:rsidRPr="00E46A31" w:rsidRDefault="00E02164" w:rsidP="00E211E5">
      <w:pPr>
        <w:rPr>
          <w:rFonts w:asciiTheme="majorHAnsi" w:eastAsiaTheme="minorEastAsia" w:hAnsiTheme="majorHAnsi" w:cs="Gill Sans Light"/>
          <w:szCs w:val="24"/>
          <w:lang w:val="en-GB"/>
        </w:rPr>
      </w:pPr>
    </w:p>
    <w:p w:rsidR="00E02164" w:rsidRPr="00E46A31"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The core group of bikers</w:t>
      </w:r>
      <w:r w:rsidR="004362F7">
        <w:rPr>
          <w:rFonts w:asciiTheme="majorHAnsi" w:eastAsiaTheme="minorEastAsia" w:hAnsiTheme="majorHAnsi" w:cs="Gill Sans Light"/>
          <w:szCs w:val="24"/>
          <w:lang w:val="en-GB"/>
        </w:rPr>
        <w:t xml:space="preserve"> is</w:t>
      </w:r>
      <w:r w:rsidRPr="00E46A31">
        <w:rPr>
          <w:rFonts w:asciiTheme="majorHAnsi" w:eastAsiaTheme="minorEastAsia" w:hAnsiTheme="majorHAnsi" w:cs="Gill Sans Light"/>
          <w:szCs w:val="24"/>
          <w:lang w:val="en-GB"/>
        </w:rPr>
        <w:t xml:space="preserve"> comprise</w:t>
      </w:r>
      <w:r w:rsidR="004362F7">
        <w:rPr>
          <w:rFonts w:asciiTheme="majorHAnsi" w:eastAsiaTheme="minorEastAsia" w:hAnsiTheme="majorHAnsi" w:cs="Gill Sans Light"/>
          <w:szCs w:val="24"/>
          <w:lang w:val="en-GB"/>
        </w:rPr>
        <w:t>d</w:t>
      </w:r>
      <w:r w:rsidRPr="00E46A31">
        <w:rPr>
          <w:rFonts w:asciiTheme="majorHAnsi" w:eastAsiaTheme="minorEastAsia" w:hAnsiTheme="majorHAnsi" w:cs="Gill Sans Light"/>
          <w:szCs w:val="24"/>
          <w:lang w:val="en-GB"/>
        </w:rPr>
        <w:t xml:space="preserve"> of nine Israelis and two Diaspora Jews, including two women. They are photojournalists, a TV host, a physicist, a farmer, a surgeon, an inventor, an architect and an art dealer. Seven are descendants of Holocaust survivors, two are actual survivors and two are </w:t>
      </w:r>
      <w:r w:rsidRPr="00E46A31">
        <w:rPr>
          <w:rFonts w:asciiTheme="majorHAnsi" w:eastAsiaTheme="minorEastAsia" w:hAnsiTheme="majorHAnsi" w:cs="Gill Sans Light"/>
          <w:szCs w:val="24"/>
          <w:lang w:val="en-GB"/>
        </w:rPr>
        <w:lastRenderedPageBreak/>
        <w:t xml:space="preserve">grandsons of original 1930’s Maccabi Riders. They all have a personal reason for participating in the </w:t>
      </w:r>
      <w:r w:rsidR="0077412A">
        <w:rPr>
          <w:rFonts w:asciiTheme="majorHAnsi" w:eastAsiaTheme="minorEastAsia" w:hAnsiTheme="majorHAnsi" w:cs="Gill Sans Light"/>
          <w:szCs w:val="24"/>
          <w:lang w:val="en-GB"/>
        </w:rPr>
        <w:t>mission. Gal</w:t>
      </w:r>
      <w:r w:rsidRPr="00E46A31">
        <w:rPr>
          <w:rFonts w:asciiTheme="majorHAnsi" w:eastAsiaTheme="minorEastAsia" w:hAnsiTheme="majorHAnsi" w:cs="Gill Sans Light"/>
          <w:szCs w:val="24"/>
          <w:lang w:val="en-GB"/>
        </w:rPr>
        <w:t xml:space="preserve"> joins the ride to pay tribute to his grandfather, who was one of the 1935 Riders, and to “close a circle”. </w:t>
      </w:r>
    </w:p>
    <w:p w:rsidR="00E02164" w:rsidRPr="00E46A31" w:rsidRDefault="00E02164" w:rsidP="00E211E5">
      <w:pPr>
        <w:rPr>
          <w:rFonts w:asciiTheme="majorHAnsi" w:eastAsiaTheme="minorEastAsia" w:hAnsiTheme="majorHAnsi" w:cs="Gill Sans Light"/>
          <w:szCs w:val="24"/>
          <w:lang w:val="en-GB"/>
        </w:rPr>
      </w:pPr>
    </w:p>
    <w:p w:rsidR="004E3348"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As individuals, the bikers are painfully aware of the Third Reich horrors, however, being present as a group at the very places</w:t>
      </w:r>
      <w:r w:rsidR="00A92194">
        <w:rPr>
          <w:rFonts w:asciiTheme="majorHAnsi" w:eastAsiaTheme="minorEastAsia" w:hAnsiTheme="majorHAnsi" w:cs="Gill Sans Light"/>
          <w:szCs w:val="24"/>
          <w:lang w:val="en-GB"/>
        </w:rPr>
        <w:t xml:space="preserve"> where</w:t>
      </w:r>
      <w:r w:rsidRPr="00E46A31">
        <w:rPr>
          <w:rFonts w:asciiTheme="majorHAnsi" w:eastAsiaTheme="minorEastAsia" w:hAnsiTheme="majorHAnsi" w:cs="Gill Sans Light"/>
          <w:szCs w:val="24"/>
          <w:lang w:val="en-GB"/>
        </w:rPr>
        <w:t xml:space="preserve"> family and friends were exterminated become wrenchingly real. So they sit at a rail siding in Thessaloniki, cooped up in a boiling hot cattle car, trying to imagine the intense physical and mental suffering as Kobi tells </w:t>
      </w:r>
      <w:r w:rsidR="00A92194">
        <w:rPr>
          <w:rFonts w:asciiTheme="majorHAnsi" w:eastAsiaTheme="minorEastAsia" w:hAnsiTheme="majorHAnsi" w:cs="Gill Sans Light"/>
          <w:szCs w:val="24"/>
          <w:lang w:val="en-GB"/>
        </w:rPr>
        <w:t xml:space="preserve">of </w:t>
      </w:r>
      <w:r w:rsidRPr="00E46A31">
        <w:rPr>
          <w:rFonts w:asciiTheme="majorHAnsi" w:eastAsiaTheme="minorEastAsia" w:hAnsiTheme="majorHAnsi" w:cs="Gill Sans Light"/>
          <w:szCs w:val="24"/>
          <w:lang w:val="en-GB"/>
        </w:rPr>
        <w:t>his grandmother’s ordeal. In Bucharest they learn how Marco’s uncle was shot and left naked in the snow by the Romanian fascists. En route to Budapest, the bikers share moments with Syrian refugees separated by newly e</w:t>
      </w:r>
      <w:r w:rsidR="004E3348">
        <w:rPr>
          <w:rFonts w:asciiTheme="majorHAnsi" w:eastAsiaTheme="minorEastAsia" w:hAnsiTheme="majorHAnsi" w:cs="Gill Sans Light"/>
          <w:szCs w:val="24"/>
          <w:lang w:val="en-GB"/>
        </w:rPr>
        <w:t>rected high barbed wire fencing as Hungary closes its border with Serbia.</w:t>
      </w:r>
    </w:p>
    <w:p w:rsidR="004E3348" w:rsidRDefault="004E3348" w:rsidP="00E211E5">
      <w:pPr>
        <w:rPr>
          <w:rFonts w:asciiTheme="majorHAnsi" w:eastAsiaTheme="minorEastAsia" w:hAnsiTheme="majorHAnsi" w:cs="Gill Sans Light"/>
          <w:szCs w:val="24"/>
          <w:lang w:val="en-GB"/>
        </w:rPr>
      </w:pPr>
    </w:p>
    <w:p w:rsidR="00E02164"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There were no words of comfort as they inspect the industrial death machine of Auschwitz. And the viewer is a witness as Yoram, the Holocaust survivor, tells his adult son, Danny, for the first time, what he witnessed and how he escaped the Holocaust. </w:t>
      </w:r>
      <w:r w:rsidR="0077412A">
        <w:rPr>
          <w:rFonts w:asciiTheme="majorHAnsi" w:eastAsiaTheme="minorEastAsia" w:hAnsiTheme="majorHAnsi" w:cs="Gill Sans Light"/>
          <w:szCs w:val="24"/>
          <w:lang w:val="en-GB"/>
        </w:rPr>
        <w:t xml:space="preserve">His love for his family and his incredible humour is uplifting and inspirational. </w:t>
      </w:r>
      <w:r w:rsidRPr="00E46A31">
        <w:rPr>
          <w:rFonts w:asciiTheme="majorHAnsi" w:eastAsiaTheme="minorEastAsia" w:hAnsiTheme="majorHAnsi" w:cs="Gill Sans Light"/>
          <w:szCs w:val="24"/>
          <w:lang w:val="en-GB"/>
        </w:rPr>
        <w:t>At Mila 18 they pay homage to the lives lost fighting the Germans in the Warsaw Upr</w:t>
      </w:r>
      <w:r w:rsidR="00022FBF">
        <w:rPr>
          <w:rFonts w:asciiTheme="majorHAnsi" w:eastAsiaTheme="minorEastAsia" w:hAnsiTheme="majorHAnsi" w:cs="Gill Sans Light"/>
          <w:szCs w:val="24"/>
          <w:lang w:val="en-GB"/>
        </w:rPr>
        <w:t xml:space="preserve">ising. They stop at Lodz and </w:t>
      </w:r>
      <w:r w:rsidR="000E4F8C">
        <w:rPr>
          <w:rFonts w:asciiTheme="majorHAnsi" w:eastAsiaTheme="minorEastAsia" w:hAnsiTheme="majorHAnsi" w:cs="Gill Sans Light"/>
          <w:szCs w:val="24"/>
          <w:lang w:val="en-GB"/>
        </w:rPr>
        <w:t>at Theresienstadt</w:t>
      </w:r>
      <w:r w:rsidRPr="00E46A31">
        <w:rPr>
          <w:rFonts w:asciiTheme="majorHAnsi" w:eastAsiaTheme="minorEastAsia" w:hAnsiTheme="majorHAnsi" w:cs="Gill Sans Light"/>
          <w:szCs w:val="24"/>
          <w:lang w:val="en-GB"/>
        </w:rPr>
        <w:t xml:space="preserve"> they honour Maccabi players who participated in the last football match, captured in a Nazi propaganda film, before they and the inmates were shipped to their deaths. </w:t>
      </w:r>
    </w:p>
    <w:p w:rsidR="0077412A" w:rsidRPr="00E46A31" w:rsidRDefault="0077412A" w:rsidP="00E211E5">
      <w:pPr>
        <w:rPr>
          <w:rFonts w:asciiTheme="majorHAnsi" w:eastAsiaTheme="minorEastAsia" w:hAnsiTheme="majorHAnsi" w:cs="Gill Sans Light"/>
          <w:szCs w:val="24"/>
          <w:lang w:val="en-GB"/>
        </w:rPr>
      </w:pPr>
    </w:p>
    <w:p w:rsidR="00E02164" w:rsidRPr="00E46A31"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These are such poignant cinematic moments before their cathartic arrival in Berlin.</w:t>
      </w:r>
      <w:r w:rsidR="0077412A">
        <w:rPr>
          <w:rFonts w:asciiTheme="majorHAnsi" w:eastAsiaTheme="minorEastAsia" w:hAnsiTheme="majorHAnsi" w:cs="Gill Sans Light"/>
          <w:szCs w:val="24"/>
          <w:lang w:val="en-GB"/>
        </w:rPr>
        <w:t xml:space="preserve"> The film uses Archival footage to take the present into the past focussing on key characters to link the </w:t>
      </w:r>
      <w:r w:rsidR="00A92194">
        <w:rPr>
          <w:rFonts w:asciiTheme="majorHAnsi" w:eastAsiaTheme="minorEastAsia" w:hAnsiTheme="majorHAnsi" w:cs="Gill Sans Light"/>
          <w:szCs w:val="24"/>
          <w:lang w:val="en-GB"/>
        </w:rPr>
        <w:t>1936 Olympics, the Maccabi Games</w:t>
      </w:r>
      <w:r w:rsidR="0077412A">
        <w:rPr>
          <w:rFonts w:asciiTheme="majorHAnsi" w:eastAsiaTheme="minorEastAsia" w:hAnsiTheme="majorHAnsi" w:cs="Gill Sans Light"/>
          <w:szCs w:val="24"/>
          <w:lang w:val="en-GB"/>
        </w:rPr>
        <w:t xml:space="preserve"> and the Holocaust.</w:t>
      </w:r>
    </w:p>
    <w:p w:rsidR="00E02164" w:rsidRPr="00E46A31" w:rsidRDefault="00E02164" w:rsidP="00E211E5">
      <w:pPr>
        <w:rPr>
          <w:rFonts w:asciiTheme="majorHAnsi" w:eastAsiaTheme="minorEastAsia" w:hAnsiTheme="majorHAnsi" w:cs="Gill Sans Light"/>
          <w:szCs w:val="24"/>
          <w:lang w:val="en-GB"/>
        </w:rPr>
      </w:pPr>
    </w:p>
    <w:p w:rsidR="004362F7" w:rsidRPr="00E46A31" w:rsidRDefault="00E02164"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Producer/Director </w:t>
      </w:r>
      <w:r w:rsidR="000E4F8C">
        <w:rPr>
          <w:rFonts w:asciiTheme="majorHAnsi" w:eastAsiaTheme="minorEastAsia" w:hAnsiTheme="majorHAnsi" w:cs="Gill Sans Light"/>
          <w:szCs w:val="24"/>
          <w:lang w:val="en-GB"/>
        </w:rPr>
        <w:t xml:space="preserve">Catherine </w:t>
      </w:r>
      <w:r w:rsidRPr="00E46A31">
        <w:rPr>
          <w:rFonts w:asciiTheme="majorHAnsi" w:eastAsiaTheme="minorEastAsia" w:hAnsiTheme="majorHAnsi" w:cs="Gill Sans Light"/>
          <w:szCs w:val="24"/>
          <w:lang w:val="en-GB"/>
        </w:rPr>
        <w:t>Lurie recog</w:t>
      </w:r>
      <w:r w:rsidR="000E4F8C">
        <w:rPr>
          <w:rFonts w:asciiTheme="majorHAnsi" w:eastAsiaTheme="minorEastAsia" w:hAnsiTheme="majorHAnsi" w:cs="Gill Sans Light"/>
          <w:szCs w:val="24"/>
          <w:lang w:val="en-GB"/>
        </w:rPr>
        <w:t xml:space="preserve">nized both the reflective irony of </w:t>
      </w:r>
      <w:r w:rsidR="0077412A">
        <w:rPr>
          <w:rFonts w:asciiTheme="majorHAnsi" w:eastAsiaTheme="minorEastAsia" w:hAnsiTheme="majorHAnsi" w:cs="Gill Sans Light"/>
          <w:szCs w:val="24"/>
          <w:lang w:val="en-GB"/>
        </w:rPr>
        <w:t>J</w:t>
      </w:r>
      <w:r w:rsidRPr="00E46A31">
        <w:rPr>
          <w:rFonts w:asciiTheme="majorHAnsi" w:eastAsiaTheme="minorEastAsia" w:hAnsiTheme="majorHAnsi" w:cs="Gill Sans Light"/>
          <w:szCs w:val="24"/>
          <w:lang w:val="en-GB"/>
        </w:rPr>
        <w:t>ews returning to the place of their debasement, but now as</w:t>
      </w:r>
      <w:r w:rsidR="000E4F8C">
        <w:rPr>
          <w:rFonts w:asciiTheme="majorHAnsi" w:eastAsiaTheme="minorEastAsia" w:hAnsiTheme="majorHAnsi" w:cs="Gill Sans Light"/>
          <w:szCs w:val="24"/>
          <w:lang w:val="en-GB"/>
        </w:rPr>
        <w:t xml:space="preserve"> a nation and</w:t>
      </w:r>
      <w:r w:rsidRPr="00E46A31">
        <w:rPr>
          <w:rFonts w:asciiTheme="majorHAnsi" w:eastAsiaTheme="minorEastAsia" w:hAnsiTheme="majorHAnsi" w:cs="Gill Sans Light"/>
          <w:szCs w:val="24"/>
          <w:lang w:val="en-GB"/>
        </w:rPr>
        <w:t xml:space="preserve"> athletic victor</w:t>
      </w:r>
      <w:r w:rsidR="000E4F8C">
        <w:rPr>
          <w:rFonts w:asciiTheme="majorHAnsi" w:eastAsiaTheme="minorEastAsia" w:hAnsiTheme="majorHAnsi" w:cs="Gill Sans Light"/>
          <w:szCs w:val="24"/>
          <w:lang w:val="en-GB"/>
        </w:rPr>
        <w:t xml:space="preserve">s. </w:t>
      </w:r>
      <w:r w:rsidRPr="00E46A31">
        <w:rPr>
          <w:rFonts w:asciiTheme="majorHAnsi" w:eastAsiaTheme="minorEastAsia" w:hAnsiTheme="majorHAnsi" w:cs="Gill Sans Light"/>
          <w:szCs w:val="24"/>
          <w:lang w:val="en-GB"/>
        </w:rPr>
        <w:t xml:space="preserve">"Back to Berlin" is a cautionary tale, but it’s also a story of reconciliation and hope. </w:t>
      </w:r>
      <w:r w:rsidR="004362F7">
        <w:rPr>
          <w:rFonts w:asciiTheme="majorHAnsi" w:eastAsiaTheme="minorEastAsia" w:hAnsiTheme="majorHAnsi" w:cs="Gill Sans Light"/>
          <w:szCs w:val="24"/>
          <w:lang w:val="en-GB"/>
        </w:rPr>
        <w:t>This is not just simply a Jewish sto</w:t>
      </w:r>
      <w:r w:rsidR="00E15561">
        <w:rPr>
          <w:rFonts w:asciiTheme="majorHAnsi" w:eastAsiaTheme="minorEastAsia" w:hAnsiTheme="majorHAnsi" w:cs="Gill Sans Light"/>
          <w:szCs w:val="24"/>
          <w:lang w:val="en-GB"/>
        </w:rPr>
        <w:t>ry.</w:t>
      </w:r>
      <w:r w:rsidR="004362F7">
        <w:rPr>
          <w:rFonts w:asciiTheme="majorHAnsi" w:eastAsiaTheme="minorEastAsia" w:hAnsiTheme="majorHAnsi" w:cs="Gill Sans Light"/>
          <w:szCs w:val="24"/>
          <w:lang w:val="en-GB"/>
        </w:rPr>
        <w:t xml:space="preserve"> </w:t>
      </w:r>
      <w:r w:rsidR="00E15561">
        <w:rPr>
          <w:rFonts w:asciiTheme="majorHAnsi" w:eastAsiaTheme="minorEastAsia" w:hAnsiTheme="majorHAnsi" w:cs="Gill Sans Light"/>
          <w:szCs w:val="24"/>
          <w:lang w:val="en-GB"/>
        </w:rPr>
        <w:t>It</w:t>
      </w:r>
      <w:r w:rsidR="00BF013E">
        <w:rPr>
          <w:rFonts w:asciiTheme="majorHAnsi" w:eastAsiaTheme="minorEastAsia" w:hAnsiTheme="majorHAnsi" w:cs="Gill Sans Light"/>
          <w:szCs w:val="24"/>
          <w:lang w:val="en-GB"/>
        </w:rPr>
        <w:t xml:space="preserve"> is a story of defiance and survival and of people overcoming the worst from fellow man to restate our common humanity. </w:t>
      </w:r>
    </w:p>
    <w:p w:rsidR="005115D7" w:rsidRPr="00E46A31" w:rsidRDefault="005115D7" w:rsidP="005115D7">
      <w:pPr>
        <w:spacing w:after="120"/>
        <w:rPr>
          <w:rFonts w:asciiTheme="majorHAnsi" w:eastAsiaTheme="minorEastAsia" w:hAnsiTheme="majorHAnsi" w:cs="Gill Sans Light"/>
          <w:szCs w:val="24"/>
          <w:lang w:val="en-GB"/>
        </w:rPr>
      </w:pPr>
    </w:p>
    <w:p w:rsidR="00F82219" w:rsidRDefault="00F82219">
      <w:pPr>
        <w:rPr>
          <w:rFonts w:asciiTheme="majorHAnsi" w:hAnsiTheme="majorHAnsi"/>
          <w:b/>
          <w:color w:val="365F91" w:themeColor="accent1" w:themeShade="BF"/>
          <w:sz w:val="32"/>
          <w:szCs w:val="32"/>
          <w:u w:val="single"/>
        </w:rPr>
      </w:pPr>
      <w:r>
        <w:rPr>
          <w:rFonts w:asciiTheme="majorHAnsi" w:hAnsiTheme="majorHAnsi"/>
          <w:b/>
          <w:color w:val="365F91" w:themeColor="accent1" w:themeShade="BF"/>
          <w:sz w:val="32"/>
          <w:szCs w:val="32"/>
          <w:u w:val="single"/>
        </w:rPr>
        <w:br w:type="page"/>
      </w:r>
    </w:p>
    <w:p w:rsidR="008C4A7D" w:rsidRDefault="008C4A7D" w:rsidP="008C4A7D">
      <w:pPr>
        <w:rPr>
          <w:rFonts w:asciiTheme="majorHAnsi" w:hAnsiTheme="majorHAnsi"/>
          <w:b/>
          <w:color w:val="365F91" w:themeColor="accent1" w:themeShade="BF"/>
          <w:sz w:val="32"/>
          <w:szCs w:val="32"/>
          <w:u w:val="single"/>
        </w:rPr>
      </w:pPr>
      <w:r w:rsidRPr="00E46A31">
        <w:rPr>
          <w:rFonts w:asciiTheme="majorHAnsi" w:hAnsiTheme="majorHAnsi"/>
          <w:b/>
          <w:color w:val="365F91" w:themeColor="accent1" w:themeShade="BF"/>
          <w:sz w:val="32"/>
          <w:szCs w:val="32"/>
          <w:u w:val="single"/>
        </w:rPr>
        <w:lastRenderedPageBreak/>
        <w:t>DIRECTORS NOTE</w:t>
      </w:r>
    </w:p>
    <w:p w:rsidR="00697471" w:rsidRPr="00697471" w:rsidRDefault="00505E16" w:rsidP="00697471">
      <w:pPr>
        <w:pStyle w:val="NormalWeb"/>
        <w:shd w:val="clear" w:color="auto" w:fill="FFFFFF"/>
        <w:spacing w:before="270" w:beforeAutospacing="0" w:after="0" w:afterAutospacing="0"/>
        <w:textAlignment w:val="baseline"/>
        <w:rPr>
          <w:rFonts w:asciiTheme="majorHAnsi" w:eastAsiaTheme="minorEastAsia" w:hAnsiTheme="majorHAnsi" w:cs="Gill Sans Light"/>
          <w:lang w:val="en-GB"/>
        </w:rPr>
      </w:pPr>
      <w:r>
        <w:rPr>
          <w:rFonts w:asciiTheme="majorHAnsi" w:eastAsiaTheme="minorEastAsia" w:hAnsiTheme="majorHAnsi" w:cs="Gill Sans Light"/>
          <w:lang w:val="en-GB"/>
        </w:rPr>
        <w:t>R</w:t>
      </w:r>
      <w:r w:rsidR="000C44E4">
        <w:rPr>
          <w:rFonts w:asciiTheme="majorHAnsi" w:eastAsiaTheme="minorEastAsia" w:hAnsiTheme="majorHAnsi" w:cs="Gill Sans Light"/>
          <w:lang w:val="en-GB"/>
        </w:rPr>
        <w:t xml:space="preserve">eminiscent of the 1930’s, </w:t>
      </w:r>
      <w:r w:rsidR="00697471">
        <w:rPr>
          <w:rFonts w:asciiTheme="majorHAnsi" w:eastAsiaTheme="minorEastAsia" w:hAnsiTheme="majorHAnsi" w:cs="Gill Sans Light"/>
          <w:lang w:val="en-GB"/>
        </w:rPr>
        <w:t>populist movements from both the</w:t>
      </w:r>
      <w:r w:rsidR="000C44E4">
        <w:rPr>
          <w:rFonts w:asciiTheme="majorHAnsi" w:eastAsiaTheme="minorEastAsia" w:hAnsiTheme="majorHAnsi" w:cs="Gill Sans Light"/>
          <w:lang w:val="en-GB"/>
        </w:rPr>
        <w:t xml:space="preserve"> far right and left </w:t>
      </w:r>
      <w:r w:rsidR="00092150">
        <w:rPr>
          <w:rFonts w:asciiTheme="majorHAnsi" w:eastAsiaTheme="minorEastAsia" w:hAnsiTheme="majorHAnsi" w:cs="Gill Sans Light"/>
          <w:lang w:val="en-GB"/>
        </w:rPr>
        <w:t>are</w:t>
      </w:r>
      <w:r>
        <w:rPr>
          <w:rFonts w:asciiTheme="majorHAnsi" w:eastAsiaTheme="minorEastAsia" w:hAnsiTheme="majorHAnsi" w:cs="Gill Sans Light"/>
          <w:lang w:val="en-GB"/>
        </w:rPr>
        <w:t xml:space="preserve"> once again</w:t>
      </w:r>
      <w:r w:rsidR="00092150">
        <w:rPr>
          <w:rFonts w:asciiTheme="majorHAnsi" w:eastAsiaTheme="minorEastAsia" w:hAnsiTheme="majorHAnsi" w:cs="Gill Sans Light"/>
          <w:lang w:val="en-GB"/>
        </w:rPr>
        <w:t xml:space="preserve"> surfacing</w:t>
      </w:r>
      <w:r w:rsidR="000C44E4">
        <w:rPr>
          <w:rFonts w:asciiTheme="majorHAnsi" w:eastAsiaTheme="minorEastAsia" w:hAnsiTheme="majorHAnsi" w:cs="Gill Sans Light"/>
          <w:lang w:val="en-GB"/>
        </w:rPr>
        <w:t xml:space="preserve"> </w:t>
      </w:r>
      <w:r>
        <w:rPr>
          <w:rFonts w:asciiTheme="majorHAnsi" w:eastAsiaTheme="minorEastAsia" w:hAnsiTheme="majorHAnsi" w:cs="Gill Sans Light"/>
          <w:lang w:val="en-GB"/>
        </w:rPr>
        <w:t xml:space="preserve">and this is why </w:t>
      </w:r>
      <w:r w:rsidR="00697471">
        <w:rPr>
          <w:rFonts w:asciiTheme="majorHAnsi" w:eastAsiaTheme="minorEastAsia" w:hAnsiTheme="majorHAnsi" w:cs="Gill Sans Light"/>
          <w:lang w:val="en-GB"/>
        </w:rPr>
        <w:t xml:space="preserve">I consider that Back to Berlin provides a necessary message. </w:t>
      </w:r>
    </w:p>
    <w:p w:rsidR="008A33DE" w:rsidRDefault="008A33DE" w:rsidP="008A33DE">
      <w:pPr>
        <w:rPr>
          <w:rFonts w:asciiTheme="majorHAnsi" w:eastAsiaTheme="minorEastAsia" w:hAnsiTheme="majorHAnsi" w:cs="Gill Sans Light"/>
          <w:szCs w:val="24"/>
          <w:lang w:val="en-GB"/>
        </w:rPr>
      </w:pPr>
    </w:p>
    <w:p w:rsidR="003D0103" w:rsidRDefault="00697471" w:rsidP="004E3348">
      <w:pPr>
        <w:rPr>
          <w:rFonts w:asciiTheme="majorHAnsi" w:eastAsiaTheme="minorEastAsia" w:hAnsiTheme="majorHAnsi" w:cs="Gill Sans Light"/>
          <w:szCs w:val="24"/>
          <w:lang w:val="en-GB"/>
        </w:rPr>
      </w:pPr>
      <w:r>
        <w:rPr>
          <w:rFonts w:asciiTheme="majorHAnsi" w:eastAsiaTheme="minorEastAsia" w:hAnsiTheme="majorHAnsi" w:cs="Gill Sans Light"/>
          <w:szCs w:val="24"/>
          <w:lang w:val="en-GB"/>
        </w:rPr>
        <w:t>APPROACH TO FILM</w:t>
      </w:r>
    </w:p>
    <w:p w:rsidR="00697471" w:rsidRDefault="00697471" w:rsidP="004E3348">
      <w:pPr>
        <w:rPr>
          <w:rFonts w:asciiTheme="majorHAnsi" w:eastAsiaTheme="minorEastAsia" w:hAnsiTheme="majorHAnsi" w:cs="Gill Sans Light"/>
          <w:szCs w:val="24"/>
          <w:lang w:val="en-GB"/>
        </w:rPr>
      </w:pPr>
    </w:p>
    <w:p w:rsidR="004E3348" w:rsidRPr="00E46A31" w:rsidRDefault="004E3348" w:rsidP="004E3348">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The feel of the film is one of irony. Taking a symbol of light and life of the Jewish people to the shrine of Nazi power, Berlin. The juxtaposition of the present and past is the underlying thread of the film. Throttling engines, wheels, flags, and the torch with the 2015 Maccabiah bikers mounted on their ‘metallic steeds’ portray, power, independence and freedom versus dehumanization, captivity and industrialized killing. As the riders drive up to the Brandenburg Gate brandishing their Israeli flags, and then onto the infamous 1936 Olympic Stadium in regimented formation, the audience is left </w:t>
      </w:r>
      <w:r w:rsidR="004071E5">
        <w:rPr>
          <w:rFonts w:asciiTheme="majorHAnsi" w:eastAsiaTheme="minorEastAsia" w:hAnsiTheme="majorHAnsi" w:cs="Gill Sans Light"/>
          <w:szCs w:val="24"/>
          <w:lang w:val="en-GB"/>
        </w:rPr>
        <w:t xml:space="preserve">to ponder </w:t>
      </w:r>
      <w:r>
        <w:rPr>
          <w:rFonts w:asciiTheme="majorHAnsi" w:eastAsiaTheme="minorEastAsia" w:hAnsiTheme="majorHAnsi" w:cs="Gill Sans Light"/>
          <w:szCs w:val="24"/>
          <w:lang w:val="en-GB"/>
        </w:rPr>
        <w:t>this ironic moment.</w:t>
      </w:r>
    </w:p>
    <w:p w:rsidR="008C4A7D" w:rsidRDefault="008C4A7D" w:rsidP="008C4A7D">
      <w:pPr>
        <w:rPr>
          <w:rFonts w:asciiTheme="majorHAnsi" w:eastAsiaTheme="minorEastAsia" w:hAnsiTheme="majorHAnsi" w:cs="Gill Sans Light"/>
          <w:szCs w:val="24"/>
          <w:lang w:val="en-GB"/>
        </w:rPr>
      </w:pPr>
    </w:p>
    <w:p w:rsidR="00E211E5" w:rsidRPr="00E46A31" w:rsidRDefault="00E211E5"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The artistic approach is paradoxical. The revelations of the horrors of the individual stories of the bikers and their families are interspersed with breath</w:t>
      </w:r>
      <w:r w:rsidR="001B721E">
        <w:rPr>
          <w:rFonts w:asciiTheme="majorHAnsi" w:eastAsiaTheme="minorEastAsia" w:hAnsiTheme="majorHAnsi" w:cs="Gill Sans Light"/>
          <w:szCs w:val="24"/>
          <w:lang w:val="en-GB"/>
        </w:rPr>
        <w:t xml:space="preserve"> </w:t>
      </w:r>
      <w:r w:rsidRPr="00E46A31">
        <w:rPr>
          <w:rFonts w:asciiTheme="majorHAnsi" w:eastAsiaTheme="minorEastAsia" w:hAnsiTheme="majorHAnsi" w:cs="Gill Sans Light"/>
          <w:szCs w:val="24"/>
          <w:lang w:val="en-GB"/>
        </w:rPr>
        <w:t>taking scenic footage. Close-ups of heart</w:t>
      </w:r>
      <w:r w:rsidR="001B721E">
        <w:rPr>
          <w:rFonts w:asciiTheme="majorHAnsi" w:eastAsiaTheme="minorEastAsia" w:hAnsiTheme="majorHAnsi" w:cs="Gill Sans Light"/>
          <w:szCs w:val="24"/>
          <w:lang w:val="en-GB"/>
        </w:rPr>
        <w:t xml:space="preserve"> </w:t>
      </w:r>
      <w:r w:rsidRPr="00E46A31">
        <w:rPr>
          <w:rFonts w:asciiTheme="majorHAnsi" w:eastAsiaTheme="minorEastAsia" w:hAnsiTheme="majorHAnsi" w:cs="Gill Sans Light"/>
          <w:szCs w:val="24"/>
          <w:lang w:val="en-GB"/>
        </w:rPr>
        <w:t xml:space="preserve">breaking moments are woven with archival footage and stills to verify and punctuate the past. Hundreds of hours of footage from several cameras, drones and go pros capture every moment of this historic ride. </w:t>
      </w:r>
    </w:p>
    <w:p w:rsidR="004E3348" w:rsidRDefault="004E3348" w:rsidP="00E211E5">
      <w:pPr>
        <w:rPr>
          <w:rFonts w:asciiTheme="majorHAnsi" w:eastAsiaTheme="minorEastAsia" w:hAnsiTheme="majorHAnsi" w:cs="Gill Sans Light"/>
          <w:szCs w:val="24"/>
          <w:lang w:val="en-GB"/>
        </w:rPr>
      </w:pPr>
    </w:p>
    <w:p w:rsidR="00E211E5" w:rsidRDefault="00E211E5"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Via the use of birds-eye drone footage, we distort the audience’s perspective for dramatic effect. For instance, at Auschwitz the viewer initially sees an unconventional image, like an abstract painting, of grey blocks against a green background. It is only when the drone drops to a 60-degree angle, that we reveal this vast mechanized killing camp. Other particularly symbolic cinematic shots include, a herd of bleating sheep in the stupendous Carpathian Mountains (the fifth wonder of the world for motor bikers) to denote how Jews were herded into camps and the fields of sunflowers on the road to Budapest to illustrate longevity. </w:t>
      </w:r>
    </w:p>
    <w:p w:rsidR="00E46A31" w:rsidRDefault="00E46A31" w:rsidP="00E211E5">
      <w:pPr>
        <w:rPr>
          <w:rFonts w:asciiTheme="majorHAnsi" w:eastAsiaTheme="minorEastAsia" w:hAnsiTheme="majorHAnsi" w:cs="Gill Sans Light"/>
          <w:szCs w:val="24"/>
          <w:lang w:val="en-GB"/>
        </w:rPr>
      </w:pPr>
    </w:p>
    <w:p w:rsidR="00E211E5" w:rsidRPr="00E46A31" w:rsidRDefault="00E211E5" w:rsidP="00E211E5">
      <w:pPr>
        <w:rPr>
          <w:rFonts w:asciiTheme="majorHAnsi" w:eastAsiaTheme="minorEastAsia" w:hAnsiTheme="majorHAnsi" w:cs="Gill Sans Light"/>
          <w:szCs w:val="24"/>
          <w:lang w:val="en-GB"/>
        </w:rPr>
      </w:pPr>
      <w:r w:rsidRPr="00E46A31">
        <w:rPr>
          <w:rFonts w:asciiTheme="majorHAnsi" w:eastAsiaTheme="minorEastAsia" w:hAnsiTheme="majorHAnsi" w:cs="Gill Sans Light"/>
          <w:szCs w:val="24"/>
          <w:lang w:val="en-GB"/>
        </w:rPr>
        <w:t xml:space="preserve">The style of the film is a chronological road trip, delving into the past from Israel to Greece, Bulgaria, Romania, Hungary, Poland, Czech Republic and ending at their destination, Berlin. Stories are </w:t>
      </w:r>
      <w:r w:rsidR="004E3348">
        <w:rPr>
          <w:rFonts w:asciiTheme="majorHAnsi" w:eastAsiaTheme="minorEastAsia" w:hAnsiTheme="majorHAnsi" w:cs="Gill Sans Light"/>
          <w:szCs w:val="24"/>
          <w:lang w:val="en-GB"/>
        </w:rPr>
        <w:t xml:space="preserve">told through the characters. </w:t>
      </w:r>
      <w:r w:rsidRPr="00E46A31">
        <w:rPr>
          <w:rFonts w:asciiTheme="majorHAnsi" w:eastAsiaTheme="minorEastAsia" w:hAnsiTheme="majorHAnsi" w:cs="Gill Sans Light"/>
          <w:szCs w:val="24"/>
          <w:lang w:val="en-GB"/>
        </w:rPr>
        <w:t>The narrator is used sparingly for the explanation of archival footage. We use personal photographs from the 2015 bikers of their family members and relatives affected by the Holocaust.</w:t>
      </w:r>
    </w:p>
    <w:p w:rsidR="00E46A31" w:rsidRDefault="00E46A31" w:rsidP="00E211E5">
      <w:pPr>
        <w:rPr>
          <w:rFonts w:asciiTheme="majorHAnsi" w:eastAsiaTheme="minorEastAsia" w:hAnsiTheme="majorHAnsi" w:cs="Gill Sans Light"/>
          <w:szCs w:val="24"/>
          <w:lang w:val="en-GB"/>
        </w:rPr>
      </w:pPr>
    </w:p>
    <w:p w:rsidR="00E211E5" w:rsidRPr="00E46A31" w:rsidRDefault="004F4151" w:rsidP="00E211E5">
      <w:pPr>
        <w:rPr>
          <w:rFonts w:asciiTheme="majorHAnsi" w:eastAsiaTheme="minorEastAsia" w:hAnsiTheme="majorHAnsi" w:cs="Gill Sans Light"/>
          <w:szCs w:val="24"/>
          <w:lang w:val="en-GB"/>
        </w:rPr>
      </w:pPr>
      <w:r>
        <w:rPr>
          <w:rFonts w:asciiTheme="majorHAnsi" w:eastAsiaTheme="minorEastAsia" w:hAnsiTheme="majorHAnsi" w:cs="Gill Sans Light"/>
          <w:szCs w:val="24"/>
          <w:lang w:val="en-GB"/>
        </w:rPr>
        <w:t xml:space="preserve">I have </w:t>
      </w:r>
      <w:r w:rsidR="00E211E5" w:rsidRPr="00E46A31">
        <w:rPr>
          <w:rFonts w:asciiTheme="majorHAnsi" w:eastAsiaTheme="minorEastAsia" w:hAnsiTheme="majorHAnsi" w:cs="Gill Sans Light"/>
          <w:szCs w:val="24"/>
          <w:lang w:val="en-GB"/>
        </w:rPr>
        <w:t>develop</w:t>
      </w:r>
      <w:r w:rsidR="004E3348">
        <w:rPr>
          <w:rFonts w:asciiTheme="majorHAnsi" w:eastAsiaTheme="minorEastAsia" w:hAnsiTheme="majorHAnsi" w:cs="Gill Sans Light"/>
          <w:szCs w:val="24"/>
          <w:lang w:val="en-GB"/>
        </w:rPr>
        <w:t>ed</w:t>
      </w:r>
      <w:r w:rsidR="00E211E5" w:rsidRPr="00E46A31">
        <w:rPr>
          <w:rFonts w:asciiTheme="majorHAnsi" w:eastAsiaTheme="minorEastAsia" w:hAnsiTheme="majorHAnsi" w:cs="Gill Sans Light"/>
          <w:szCs w:val="24"/>
          <w:lang w:val="en-GB"/>
        </w:rPr>
        <w:t xml:space="preserve"> the style and feel of the </w:t>
      </w:r>
      <w:r w:rsidR="00883655">
        <w:rPr>
          <w:rFonts w:asciiTheme="majorHAnsi" w:eastAsiaTheme="minorEastAsia" w:hAnsiTheme="majorHAnsi" w:cs="Gill Sans Light"/>
          <w:szCs w:val="24"/>
          <w:lang w:val="en-GB"/>
        </w:rPr>
        <w:t>film by b</w:t>
      </w:r>
      <w:r w:rsidR="004E3348">
        <w:rPr>
          <w:rFonts w:asciiTheme="majorHAnsi" w:eastAsiaTheme="minorEastAsia" w:hAnsiTheme="majorHAnsi" w:cs="Gill Sans Light"/>
          <w:szCs w:val="24"/>
          <w:lang w:val="en-GB"/>
        </w:rPr>
        <w:t xml:space="preserve">uilding on </w:t>
      </w:r>
      <w:r w:rsidR="00E211E5" w:rsidRPr="00E46A31">
        <w:rPr>
          <w:rFonts w:asciiTheme="majorHAnsi" w:eastAsiaTheme="minorEastAsia" w:hAnsiTheme="majorHAnsi" w:cs="Gill Sans Light"/>
          <w:szCs w:val="24"/>
          <w:lang w:val="en-GB"/>
        </w:rPr>
        <w:t>key characters, showing footage of their lives in Israel, their personal reasons for joining the journe</w:t>
      </w:r>
      <w:r w:rsidR="00883655">
        <w:rPr>
          <w:rFonts w:asciiTheme="majorHAnsi" w:eastAsiaTheme="minorEastAsia" w:hAnsiTheme="majorHAnsi" w:cs="Gill Sans Light"/>
          <w:szCs w:val="24"/>
          <w:lang w:val="en-GB"/>
        </w:rPr>
        <w:t>y, and the impact</w:t>
      </w:r>
      <w:r w:rsidR="00F335A9">
        <w:rPr>
          <w:rFonts w:asciiTheme="majorHAnsi" w:eastAsiaTheme="minorEastAsia" w:hAnsiTheme="majorHAnsi" w:cs="Gill Sans Light"/>
          <w:szCs w:val="24"/>
          <w:lang w:val="en-GB"/>
        </w:rPr>
        <w:t xml:space="preserve"> on their lives after</w:t>
      </w:r>
      <w:r w:rsidR="00883655">
        <w:rPr>
          <w:rFonts w:asciiTheme="majorHAnsi" w:eastAsiaTheme="minorEastAsia" w:hAnsiTheme="majorHAnsi" w:cs="Gill Sans Light"/>
          <w:szCs w:val="24"/>
          <w:lang w:val="en-GB"/>
        </w:rPr>
        <w:t xml:space="preserve"> undertaking this journey.</w:t>
      </w:r>
    </w:p>
    <w:p w:rsidR="00DD0ECF" w:rsidRDefault="00DD0ECF" w:rsidP="00E211E5">
      <w:pPr>
        <w:rPr>
          <w:rFonts w:asciiTheme="majorHAnsi" w:eastAsiaTheme="minorEastAsia" w:hAnsiTheme="majorHAnsi" w:cs="Gill Sans Light"/>
          <w:szCs w:val="24"/>
          <w:lang w:val="en-GB"/>
        </w:rPr>
      </w:pPr>
    </w:p>
    <w:p w:rsidR="00CD7A4D" w:rsidRDefault="00CD7A4D">
      <w:pPr>
        <w:rPr>
          <w:rFonts w:asciiTheme="majorHAnsi" w:hAnsiTheme="majorHAnsi"/>
          <w:b/>
          <w:color w:val="365F91" w:themeColor="accent1" w:themeShade="BF"/>
          <w:sz w:val="32"/>
          <w:szCs w:val="32"/>
          <w:u w:val="single"/>
        </w:rPr>
      </w:pPr>
      <w:r>
        <w:rPr>
          <w:rFonts w:asciiTheme="majorHAnsi" w:hAnsiTheme="majorHAnsi"/>
          <w:b/>
          <w:color w:val="365F91" w:themeColor="accent1" w:themeShade="BF"/>
          <w:sz w:val="32"/>
          <w:szCs w:val="32"/>
          <w:u w:val="single"/>
        </w:rPr>
        <w:br w:type="page"/>
      </w:r>
    </w:p>
    <w:p w:rsidR="00EC218A" w:rsidRPr="00E46A31" w:rsidRDefault="00EC218A" w:rsidP="009C2E4A">
      <w:pPr>
        <w:rPr>
          <w:rFonts w:asciiTheme="majorHAnsi" w:eastAsiaTheme="minorEastAsia" w:hAnsiTheme="majorHAnsi" w:cs="Gill Sans Light"/>
          <w:szCs w:val="24"/>
          <w:lang w:val="en-GB"/>
        </w:rPr>
      </w:pPr>
      <w:r w:rsidRPr="00E46A31">
        <w:rPr>
          <w:rFonts w:asciiTheme="majorHAnsi" w:hAnsiTheme="majorHAnsi"/>
          <w:b/>
          <w:color w:val="365F91" w:themeColor="accent1" w:themeShade="BF"/>
          <w:sz w:val="32"/>
          <w:szCs w:val="32"/>
          <w:u w:val="single"/>
        </w:rPr>
        <w:lastRenderedPageBreak/>
        <w:t xml:space="preserve">ABOUT THE FILMMAKERS   </w:t>
      </w:r>
    </w:p>
    <w:p w:rsidR="00EC218A" w:rsidRPr="00E46A31" w:rsidRDefault="00EC218A" w:rsidP="00E823E5">
      <w:pPr>
        <w:rPr>
          <w:rFonts w:asciiTheme="majorHAnsi" w:hAnsiTheme="majorHAnsi"/>
          <w:szCs w:val="24"/>
          <w:lang w:eastAsia="zh-CN"/>
        </w:rPr>
      </w:pPr>
    </w:p>
    <w:p w:rsidR="00EC218A" w:rsidRPr="00E46A31" w:rsidRDefault="001230AD" w:rsidP="00E823E5">
      <w:pPr>
        <w:rPr>
          <w:rFonts w:asciiTheme="majorHAnsi" w:hAnsiTheme="majorHAnsi"/>
          <w:b/>
          <w:szCs w:val="24"/>
          <w:lang w:eastAsia="zh-CN"/>
        </w:rPr>
      </w:pPr>
      <w:r w:rsidRPr="00E46A31">
        <w:rPr>
          <w:rFonts w:asciiTheme="majorHAnsi" w:hAnsiTheme="majorHAnsi"/>
          <w:b/>
          <w:szCs w:val="24"/>
          <w:lang w:eastAsia="zh-CN"/>
        </w:rPr>
        <w:t>CATHERINE LURIE</w:t>
      </w:r>
      <w:r w:rsidR="00EC218A" w:rsidRPr="00E46A31">
        <w:rPr>
          <w:rFonts w:asciiTheme="majorHAnsi" w:hAnsiTheme="majorHAnsi"/>
          <w:b/>
          <w:szCs w:val="24"/>
          <w:lang w:eastAsia="zh-CN"/>
        </w:rPr>
        <w:t xml:space="preserve"> </w:t>
      </w:r>
      <w:r w:rsidR="00CD7A4D" w:rsidRPr="00CD7A4D">
        <w:rPr>
          <w:rFonts w:asciiTheme="majorHAnsi" w:hAnsiTheme="majorHAnsi"/>
          <w:szCs w:val="24"/>
          <w:lang w:eastAsia="zh-CN"/>
        </w:rPr>
        <w:t>(DIRECTOR, WRITER, PRODUCER)</w:t>
      </w:r>
      <w:r w:rsidR="00CD7A4D" w:rsidRPr="00E46A31">
        <w:rPr>
          <w:rFonts w:asciiTheme="majorHAnsi" w:hAnsiTheme="majorHAnsi"/>
          <w:b/>
          <w:szCs w:val="24"/>
          <w:lang w:eastAsia="zh-CN"/>
        </w:rPr>
        <w:t xml:space="preserve"> </w:t>
      </w:r>
    </w:p>
    <w:p w:rsidR="001230AD" w:rsidRPr="00E46A31" w:rsidRDefault="001230AD" w:rsidP="00E823E5">
      <w:pPr>
        <w:rPr>
          <w:rFonts w:asciiTheme="majorHAnsi" w:hAnsiTheme="majorHAnsi"/>
          <w:szCs w:val="24"/>
          <w:lang w:val="en-GB" w:eastAsia="zh-CN"/>
        </w:rPr>
      </w:pPr>
      <w:r w:rsidRPr="00E46A31">
        <w:rPr>
          <w:rFonts w:asciiTheme="majorHAnsi" w:hAnsiTheme="majorHAnsi"/>
          <w:szCs w:val="24"/>
          <w:lang w:val="en-GB" w:eastAsia="zh-CN"/>
        </w:rPr>
        <w:t>Catherine Lurie-Alt is a film producer and journalist based in London. She was the youngest investigative Journalist ever appointed to the Business section of the Sunday Times in South Africa. Currently she is the European Correspondent for the New York-based TV Chanel JBS and is a member of the Foreign Press Association. Catherine conceived the idea of Back to Berlin after working as a correspondent covering the 2013 Maccabiah Games in Israel, where she found, produced and directed five other human interest stories. Catherine has had a long association with the Maccabiah. She joined the Committee of 18 in LA in 2011 and the Board of Trustees for Maccabi World Union (MWU) in 2013. She is also a UK member of the European Jewish Parliament. Her company, Luria Media, is developing and producing multimedia projects focusing on subjects relating to humanitarian causes and foreign politics. </w:t>
      </w:r>
    </w:p>
    <w:p w:rsidR="00EC218A" w:rsidRPr="00E46A31" w:rsidRDefault="00EC218A" w:rsidP="00E823E5">
      <w:pPr>
        <w:rPr>
          <w:rFonts w:asciiTheme="majorHAnsi" w:hAnsiTheme="majorHAnsi"/>
          <w:b/>
          <w:szCs w:val="24"/>
          <w:lang w:eastAsia="zh-CN"/>
        </w:rPr>
      </w:pPr>
    </w:p>
    <w:p w:rsidR="0088552D" w:rsidRPr="00E46A31" w:rsidRDefault="0028397C" w:rsidP="00E823E5">
      <w:pPr>
        <w:widowControl w:val="0"/>
        <w:autoSpaceDE w:val="0"/>
        <w:autoSpaceDN w:val="0"/>
        <w:adjustRightInd w:val="0"/>
        <w:rPr>
          <w:rFonts w:asciiTheme="majorHAnsi" w:eastAsiaTheme="minorEastAsia" w:hAnsiTheme="majorHAnsi" w:cs="Helvetica"/>
          <w:b/>
          <w:color w:val="262626"/>
          <w:szCs w:val="24"/>
        </w:rPr>
      </w:pPr>
      <w:r w:rsidRPr="00E46A31">
        <w:rPr>
          <w:rFonts w:asciiTheme="majorHAnsi" w:eastAsiaTheme="minorEastAsia" w:hAnsiTheme="majorHAnsi" w:cs="Helvetica"/>
          <w:b/>
          <w:color w:val="262626"/>
          <w:szCs w:val="24"/>
        </w:rPr>
        <w:t xml:space="preserve">LARRY KING </w:t>
      </w:r>
      <w:r w:rsidR="00CD7A4D" w:rsidRPr="00CD7A4D">
        <w:rPr>
          <w:rFonts w:asciiTheme="majorHAnsi" w:eastAsiaTheme="minorEastAsia" w:hAnsiTheme="majorHAnsi" w:cs="Helvetica"/>
          <w:color w:val="262626"/>
          <w:szCs w:val="24"/>
        </w:rPr>
        <w:t>(EXECUTIVE PRODUCER)</w:t>
      </w:r>
    </w:p>
    <w:p w:rsidR="0088552D" w:rsidRDefault="0088552D" w:rsidP="00A92194">
      <w:pPr>
        <w:widowControl w:val="0"/>
        <w:autoSpaceDE w:val="0"/>
        <w:autoSpaceDN w:val="0"/>
        <w:adjustRightInd w:val="0"/>
        <w:rPr>
          <w:rFonts w:asciiTheme="majorHAnsi" w:eastAsiaTheme="minorEastAsia" w:hAnsiTheme="majorHAnsi" w:cs="Helvetica Neue"/>
          <w:color w:val="262626"/>
          <w:szCs w:val="24"/>
        </w:rPr>
      </w:pPr>
      <w:r w:rsidRPr="00E46A31">
        <w:rPr>
          <w:rFonts w:asciiTheme="majorHAnsi" w:eastAsiaTheme="minorEastAsia" w:hAnsiTheme="majorHAnsi" w:cs="Helvetica Neue"/>
          <w:color w:val="262626"/>
          <w:szCs w:val="24"/>
        </w:rPr>
        <w:t xml:space="preserve">Larry King was born November 19, 1933 in Brooklyn, New York. In 1978 he started a nightly coast-to-coast radio talk show, </w:t>
      </w:r>
      <w:r w:rsidRPr="00E46A31">
        <w:rPr>
          <w:rFonts w:asciiTheme="majorHAnsi" w:eastAsiaTheme="minorEastAsia" w:hAnsiTheme="majorHAnsi" w:cs="Helvetica Neue"/>
          <w:iCs/>
          <w:color w:val="262626"/>
          <w:szCs w:val="24"/>
        </w:rPr>
        <w:t>The Larry King Show</w:t>
      </w:r>
      <w:r w:rsidRPr="00E46A31">
        <w:rPr>
          <w:rFonts w:asciiTheme="majorHAnsi" w:eastAsiaTheme="minorEastAsia" w:hAnsiTheme="majorHAnsi" w:cs="Helvetica Neue"/>
          <w:color w:val="262626"/>
          <w:szCs w:val="24"/>
        </w:rPr>
        <w:t xml:space="preserve">, on the Mutual Radio Network. This work caught the attention of Ted Turner, who hired King to host his own talk show, </w:t>
      </w:r>
      <w:r w:rsidRPr="00E46A31">
        <w:rPr>
          <w:rFonts w:asciiTheme="majorHAnsi" w:eastAsiaTheme="minorEastAsia" w:hAnsiTheme="majorHAnsi" w:cs="Helvetica Neue"/>
          <w:iCs/>
          <w:color w:val="262626"/>
          <w:szCs w:val="24"/>
        </w:rPr>
        <w:t>Larry King Live</w:t>
      </w:r>
      <w:r w:rsidR="00A92194">
        <w:rPr>
          <w:rFonts w:asciiTheme="majorHAnsi" w:eastAsiaTheme="minorEastAsia" w:hAnsiTheme="majorHAnsi" w:cs="Helvetica Neue"/>
          <w:color w:val="262626"/>
          <w:szCs w:val="24"/>
        </w:rPr>
        <w:t xml:space="preserve">, on CNN from 1985 </w:t>
      </w:r>
      <w:r w:rsidR="00617B7C">
        <w:rPr>
          <w:rFonts w:asciiTheme="majorHAnsi" w:eastAsiaTheme="minorEastAsia" w:hAnsiTheme="majorHAnsi" w:cs="Helvetica Neue"/>
          <w:color w:val="262626"/>
          <w:szCs w:val="24"/>
        </w:rPr>
        <w:t>to 2010</w:t>
      </w:r>
      <w:r w:rsidR="00883655">
        <w:rPr>
          <w:rFonts w:asciiTheme="majorHAnsi" w:eastAsiaTheme="minorEastAsia" w:hAnsiTheme="majorHAnsi" w:cs="Helvetica Neue"/>
          <w:color w:val="262626"/>
          <w:szCs w:val="24"/>
        </w:rPr>
        <w:t>.</w:t>
      </w:r>
      <w:r w:rsidR="00617B7C">
        <w:rPr>
          <w:rFonts w:asciiTheme="majorHAnsi" w:eastAsiaTheme="minorEastAsia" w:hAnsiTheme="majorHAnsi" w:cs="Helvetica Neue"/>
          <w:color w:val="262626"/>
          <w:szCs w:val="24"/>
        </w:rPr>
        <w:t xml:space="preserve"> His work has been recognized with two Peabodys and ten Cable ACE awards. </w:t>
      </w:r>
      <w:r w:rsidR="007366A0">
        <w:rPr>
          <w:rFonts w:asciiTheme="majorHAnsi" w:eastAsiaTheme="minorEastAsia" w:hAnsiTheme="majorHAnsi" w:cs="Helvetica Neue"/>
          <w:color w:val="262626"/>
          <w:szCs w:val="24"/>
        </w:rPr>
        <w:t>Larry King h</w:t>
      </w:r>
      <w:r w:rsidR="001B721E">
        <w:rPr>
          <w:rFonts w:asciiTheme="majorHAnsi" w:eastAsiaTheme="minorEastAsia" w:hAnsiTheme="majorHAnsi" w:cs="Helvetica Neue"/>
          <w:color w:val="262626"/>
          <w:szCs w:val="24"/>
        </w:rPr>
        <w:t>as given</w:t>
      </w:r>
      <w:r w:rsidR="007366A0">
        <w:rPr>
          <w:rFonts w:asciiTheme="majorHAnsi" w:eastAsiaTheme="minorEastAsia" w:hAnsiTheme="majorHAnsi" w:cs="Helvetica Neue"/>
          <w:color w:val="262626"/>
          <w:szCs w:val="24"/>
        </w:rPr>
        <w:t xml:space="preserve"> his valuable time and endorsement to this project to bring it to fruition.</w:t>
      </w:r>
    </w:p>
    <w:p w:rsidR="00A92194" w:rsidRPr="00E46A31" w:rsidRDefault="00A92194" w:rsidP="00A92194">
      <w:pPr>
        <w:widowControl w:val="0"/>
        <w:autoSpaceDE w:val="0"/>
        <w:autoSpaceDN w:val="0"/>
        <w:adjustRightInd w:val="0"/>
        <w:rPr>
          <w:rFonts w:asciiTheme="majorHAnsi" w:hAnsiTheme="majorHAnsi"/>
          <w:b/>
          <w:szCs w:val="24"/>
          <w:lang w:eastAsia="zh-CN"/>
        </w:rPr>
      </w:pPr>
    </w:p>
    <w:p w:rsidR="001230AD" w:rsidRPr="00E46A31" w:rsidRDefault="00C158DA" w:rsidP="00E823E5">
      <w:pPr>
        <w:rPr>
          <w:rFonts w:asciiTheme="majorHAnsi" w:hAnsiTheme="majorHAnsi"/>
          <w:b/>
          <w:szCs w:val="24"/>
          <w:lang w:eastAsia="zh-CN"/>
        </w:rPr>
      </w:pPr>
      <w:r w:rsidRPr="00E46A31">
        <w:rPr>
          <w:rFonts w:asciiTheme="majorHAnsi" w:hAnsiTheme="majorHAnsi"/>
          <w:b/>
          <w:szCs w:val="24"/>
          <w:lang w:eastAsia="zh-CN"/>
        </w:rPr>
        <w:t xml:space="preserve">ROSA RUSSO </w:t>
      </w:r>
      <w:r w:rsidR="00CD7A4D" w:rsidRPr="00CD7A4D">
        <w:rPr>
          <w:rFonts w:asciiTheme="majorHAnsi" w:hAnsiTheme="majorHAnsi"/>
          <w:szCs w:val="24"/>
          <w:lang w:eastAsia="zh-CN"/>
        </w:rPr>
        <w:t xml:space="preserve">(LINE PRODUCER) </w:t>
      </w:r>
    </w:p>
    <w:p w:rsidR="00EC218A" w:rsidRPr="00E46A31" w:rsidRDefault="00C46667" w:rsidP="00E823E5">
      <w:pPr>
        <w:rPr>
          <w:rFonts w:asciiTheme="majorHAnsi" w:hAnsiTheme="majorHAnsi"/>
          <w:szCs w:val="24"/>
          <w:lang w:eastAsia="zh-CN"/>
        </w:rPr>
      </w:pPr>
      <w:r w:rsidRPr="00E46A31">
        <w:rPr>
          <w:rFonts w:asciiTheme="majorHAnsi" w:hAnsiTheme="majorHAnsi"/>
          <w:szCs w:val="24"/>
          <w:lang w:eastAsia="zh-CN"/>
        </w:rPr>
        <w:t xml:space="preserve">Rosa is an award-winning producer and director: her experience ranges from creative to logistical, and she has taken on projects of different strands of the film industry from any stage. Rosa started her career as a theatre Assistant Director and Light Designer but soon moved in the film industry working as First Assistant Director with established Italian independent filmmakers. Rosa has gone on to become an accomplished Producer, with some of her films selected to participate in international festivals. Her titles include ‘Capo Nord’, ‘Le Vite degli Altri', ‘Borges and I’, and ‘May I Kill U’. Her directorial debut, the documentary ‘Everyday But Sunday’ won the 2010 Unicef Award at OETI. </w:t>
      </w:r>
    </w:p>
    <w:p w:rsidR="00A65C19" w:rsidRPr="00E46A31" w:rsidRDefault="00A65C19" w:rsidP="00E823E5">
      <w:pPr>
        <w:rPr>
          <w:rFonts w:asciiTheme="majorHAnsi" w:hAnsiTheme="majorHAnsi"/>
          <w:szCs w:val="24"/>
          <w:lang w:eastAsia="zh-CN"/>
        </w:rPr>
      </w:pPr>
    </w:p>
    <w:p w:rsidR="008774C7" w:rsidRPr="00E46A31" w:rsidRDefault="008774C7" w:rsidP="00E823E5">
      <w:pPr>
        <w:rPr>
          <w:rFonts w:asciiTheme="majorHAnsi" w:hAnsiTheme="majorHAnsi"/>
          <w:szCs w:val="24"/>
          <w:lang w:eastAsia="zh-CN"/>
        </w:rPr>
      </w:pPr>
      <w:r w:rsidRPr="00E46A31">
        <w:rPr>
          <w:rFonts w:asciiTheme="majorHAnsi" w:hAnsiTheme="majorHAnsi"/>
          <w:b/>
          <w:szCs w:val="24"/>
          <w:lang w:eastAsia="zh-CN"/>
        </w:rPr>
        <w:t>ANDREW QUIGLEY</w:t>
      </w:r>
      <w:r w:rsidRPr="00E46A31">
        <w:rPr>
          <w:rFonts w:asciiTheme="majorHAnsi" w:hAnsiTheme="majorHAnsi"/>
          <w:szCs w:val="24"/>
          <w:lang w:eastAsia="zh-CN"/>
        </w:rPr>
        <w:t xml:space="preserve"> (EDITOR)</w:t>
      </w:r>
    </w:p>
    <w:p w:rsidR="00F82219" w:rsidRPr="00617B7C" w:rsidRDefault="008774C7" w:rsidP="00E823E5">
      <w:pPr>
        <w:rPr>
          <w:rFonts w:asciiTheme="majorHAnsi" w:hAnsiTheme="majorHAnsi"/>
          <w:szCs w:val="24"/>
          <w:lang w:eastAsia="zh-CN"/>
        </w:rPr>
      </w:pPr>
      <w:r w:rsidRPr="00E46A31">
        <w:rPr>
          <w:rFonts w:asciiTheme="majorHAnsi" w:hAnsiTheme="majorHAnsi"/>
          <w:szCs w:val="24"/>
          <w:lang w:eastAsia="zh-CN"/>
        </w:rPr>
        <w:t>Andrew studied photography, music and sound engineering at Birmingham.</w:t>
      </w:r>
      <w:r w:rsidR="00CD7A4D">
        <w:rPr>
          <w:rFonts w:asciiTheme="majorHAnsi" w:hAnsiTheme="majorHAnsi"/>
          <w:szCs w:val="24"/>
          <w:lang w:eastAsia="zh-CN"/>
        </w:rPr>
        <w:t xml:space="preserve"> </w:t>
      </w:r>
      <w:r w:rsidRPr="00E46A31">
        <w:rPr>
          <w:rFonts w:asciiTheme="majorHAnsi" w:hAnsiTheme="majorHAnsi"/>
          <w:szCs w:val="24"/>
          <w:lang w:eastAsia="zh-CN"/>
        </w:rPr>
        <w:t xml:space="preserve">He won the British Institute of Professional Photography Scottish print awards in 1990 with an Architectural study in Port Street, Annan.  </w:t>
      </w:r>
      <w:r w:rsidR="00CD7A4D">
        <w:rPr>
          <w:rFonts w:asciiTheme="majorHAnsi" w:hAnsiTheme="majorHAnsi"/>
          <w:szCs w:val="24"/>
          <w:lang w:eastAsia="zh-CN"/>
        </w:rPr>
        <w:t>H</w:t>
      </w:r>
      <w:r w:rsidRPr="00E46A31">
        <w:rPr>
          <w:rFonts w:asciiTheme="majorHAnsi" w:hAnsiTheme="majorHAnsi"/>
          <w:szCs w:val="24"/>
          <w:lang w:eastAsia="zh-CN"/>
        </w:rPr>
        <w:t xml:space="preserve">e moved into documentary films, where he has worked extensively for BBCTV and Channel Four together with International Broadcasters and theatrical producers. </w:t>
      </w:r>
      <w:r w:rsidR="00CD7A4D">
        <w:rPr>
          <w:rFonts w:asciiTheme="majorHAnsi" w:hAnsiTheme="majorHAnsi"/>
          <w:szCs w:val="24"/>
          <w:lang w:eastAsia="zh-CN"/>
        </w:rPr>
        <w:t xml:space="preserve"> </w:t>
      </w:r>
      <w:r w:rsidRPr="00E46A31">
        <w:rPr>
          <w:rFonts w:asciiTheme="majorHAnsi" w:hAnsiTheme="majorHAnsi"/>
          <w:szCs w:val="24"/>
          <w:lang w:eastAsia="zh-CN"/>
        </w:rPr>
        <w:t>He was BAFTA nominated in 1998 for ‘The Heart and Soul of Eric Morecambe’ and won official selection at Toronto International Film Festival and the Special Jury Award at B.I.F.F. 2006 for the feature documentary ‘</w:t>
      </w:r>
      <w:r w:rsidR="00A92194">
        <w:rPr>
          <w:rFonts w:asciiTheme="majorHAnsi" w:hAnsiTheme="majorHAnsi"/>
          <w:szCs w:val="24"/>
          <w:lang w:eastAsia="zh-CN"/>
        </w:rPr>
        <w:t xml:space="preserve">Diameter of the Bomb’, </w:t>
      </w:r>
      <w:r w:rsidRPr="00E46A31">
        <w:rPr>
          <w:rFonts w:asciiTheme="majorHAnsi" w:hAnsiTheme="majorHAnsi"/>
          <w:szCs w:val="24"/>
          <w:lang w:eastAsia="zh-CN"/>
        </w:rPr>
        <w:t xml:space="preserve">which he directed and edited. </w:t>
      </w:r>
    </w:p>
    <w:p w:rsidR="00F82219" w:rsidRDefault="00F82219" w:rsidP="00E823E5">
      <w:pPr>
        <w:rPr>
          <w:rFonts w:asciiTheme="majorHAnsi" w:hAnsiTheme="majorHAnsi"/>
          <w:b/>
          <w:bCs/>
          <w:szCs w:val="24"/>
          <w:lang w:eastAsia="zh-CN"/>
        </w:rPr>
      </w:pPr>
    </w:p>
    <w:p w:rsidR="001B721E" w:rsidRPr="00E46A31" w:rsidRDefault="001B721E" w:rsidP="001B721E">
      <w:pPr>
        <w:rPr>
          <w:rFonts w:asciiTheme="majorHAnsi" w:hAnsiTheme="majorHAnsi"/>
          <w:b/>
          <w:bCs/>
          <w:szCs w:val="24"/>
          <w:lang w:eastAsia="zh-CN"/>
        </w:rPr>
      </w:pPr>
      <w:r w:rsidRPr="00E46A31">
        <w:rPr>
          <w:rFonts w:asciiTheme="majorHAnsi" w:hAnsiTheme="majorHAnsi"/>
          <w:b/>
          <w:bCs/>
          <w:szCs w:val="24"/>
          <w:lang w:eastAsia="zh-CN"/>
        </w:rPr>
        <w:t>JULIAN RODD (</w:t>
      </w:r>
      <w:r w:rsidRPr="00E46A31">
        <w:rPr>
          <w:rFonts w:asciiTheme="majorHAnsi" w:hAnsiTheme="majorHAnsi"/>
          <w:szCs w:val="24"/>
          <w:lang w:eastAsia="zh-CN"/>
        </w:rPr>
        <w:t>EDITOR)</w:t>
      </w:r>
    </w:p>
    <w:p w:rsidR="001B721E" w:rsidRPr="00E46A31" w:rsidRDefault="001B721E" w:rsidP="001B721E">
      <w:pPr>
        <w:rPr>
          <w:rFonts w:asciiTheme="majorHAnsi" w:hAnsiTheme="majorHAnsi"/>
          <w:szCs w:val="24"/>
          <w:lang w:eastAsia="zh-CN"/>
        </w:rPr>
      </w:pPr>
      <w:r w:rsidRPr="00E46A31">
        <w:rPr>
          <w:rFonts w:asciiTheme="majorHAnsi" w:hAnsiTheme="majorHAnsi"/>
          <w:szCs w:val="24"/>
          <w:lang w:eastAsia="zh-CN"/>
        </w:rPr>
        <w:t>Julian recently completed cutting with Terry Jones on ‘Absolutely Anything’ starring Robin Williams in his final role. Past films include 'The Walker' for Paul Schrader and 'The Secret of Moonacre' by Gabor Csupo. He has edited a variety of documentaries, from 'A Company of Soldiers', to drama documentaries such as the final episode of 'Dunkirk'; and two of the Howard Goodall Channel 4 music series, all of which have been nominated for awards. In 2011 Julian edited the pilot for the 2014 TV BAFTA winner ‘Long Lost Family’. He was part of the multi Emmy nominated 2013 series ‘The Bible’.</w:t>
      </w:r>
    </w:p>
    <w:p w:rsidR="00333D86" w:rsidRDefault="00333D86">
      <w:pPr>
        <w:rPr>
          <w:rFonts w:asciiTheme="majorHAnsi" w:hAnsiTheme="majorHAnsi"/>
          <w:b/>
          <w:bCs/>
          <w:szCs w:val="24"/>
          <w:lang w:eastAsia="zh-CN"/>
        </w:rPr>
      </w:pPr>
      <w:r>
        <w:rPr>
          <w:rFonts w:asciiTheme="majorHAnsi" w:hAnsiTheme="majorHAnsi"/>
          <w:b/>
          <w:bCs/>
          <w:szCs w:val="24"/>
          <w:lang w:eastAsia="zh-CN"/>
        </w:rPr>
        <w:br w:type="page"/>
      </w:r>
    </w:p>
    <w:p w:rsidR="00A65C19" w:rsidRPr="00E46A31" w:rsidRDefault="00A65C19" w:rsidP="00E823E5">
      <w:pPr>
        <w:rPr>
          <w:rFonts w:asciiTheme="majorHAnsi" w:hAnsiTheme="majorHAnsi"/>
          <w:b/>
          <w:bCs/>
          <w:szCs w:val="24"/>
          <w:lang w:eastAsia="zh-CN"/>
        </w:rPr>
      </w:pPr>
      <w:r w:rsidRPr="00E46A31">
        <w:rPr>
          <w:rFonts w:asciiTheme="majorHAnsi" w:hAnsiTheme="majorHAnsi"/>
          <w:b/>
          <w:bCs/>
          <w:szCs w:val="24"/>
          <w:lang w:eastAsia="zh-CN"/>
        </w:rPr>
        <w:lastRenderedPageBreak/>
        <w:t xml:space="preserve">MICHAEL STEVENS </w:t>
      </w:r>
      <w:r w:rsidRPr="00CD7A4D">
        <w:rPr>
          <w:rFonts w:asciiTheme="majorHAnsi" w:hAnsiTheme="majorHAnsi"/>
          <w:bCs/>
          <w:szCs w:val="24"/>
          <w:lang w:eastAsia="zh-CN"/>
        </w:rPr>
        <w:t>(</w:t>
      </w:r>
      <w:r w:rsidRPr="00CD7A4D">
        <w:rPr>
          <w:rFonts w:asciiTheme="majorHAnsi" w:hAnsiTheme="majorHAnsi"/>
          <w:szCs w:val="24"/>
          <w:lang w:eastAsia="zh-CN"/>
        </w:rPr>
        <w:t>COMPOSER)</w:t>
      </w:r>
    </w:p>
    <w:p w:rsidR="00EC218A" w:rsidRPr="00E46A31" w:rsidRDefault="00A65C19" w:rsidP="00E823E5">
      <w:pPr>
        <w:rPr>
          <w:rFonts w:asciiTheme="majorHAnsi" w:hAnsiTheme="majorHAnsi"/>
          <w:szCs w:val="24"/>
          <w:lang w:eastAsia="zh-CN"/>
        </w:rPr>
      </w:pPr>
      <w:r w:rsidRPr="00E46A31">
        <w:rPr>
          <w:rFonts w:asciiTheme="majorHAnsi" w:hAnsiTheme="majorHAnsi"/>
          <w:szCs w:val="24"/>
          <w:lang w:eastAsia="zh-CN"/>
        </w:rPr>
        <w:t xml:space="preserve">Michael composed and produced the score and title song for Clint Eastwood’s acclaimed drama “Gran Torino,” for which he received a Golden Globe nomination for Best Original Song. He also wrote the original scores and songs for Eastwood’s "Invictus," "Changeling," “Letters from Iwo Jima,” “Flags of Our Fathers,” “Million Dollar Baby” and “Mystic River.” He scored the documentary “An Unlikely Weapon,” which won Best Documentary at the 2009 Avignon Film Festival. In 2010 Michael wrote the original score for the documentary "Pieds Nus Sur Les Limaces", which received the art cinema award in Cannes. His work also includes the French Thriller "Dans La Tourmente" and "Medecin Chef". His work with the Italian director Bruno Oliviero  in "La Variabile Humana" was chosen for the opening night of The Locarno Film Festival in Switzerland. </w:t>
      </w:r>
    </w:p>
    <w:p w:rsidR="008774C7" w:rsidRPr="00E46A31" w:rsidRDefault="008774C7" w:rsidP="00E823E5">
      <w:pPr>
        <w:rPr>
          <w:rFonts w:asciiTheme="majorHAnsi" w:hAnsiTheme="majorHAnsi"/>
          <w:szCs w:val="24"/>
          <w:lang w:eastAsia="zh-CN"/>
        </w:rPr>
      </w:pPr>
    </w:p>
    <w:p w:rsidR="008774C7" w:rsidRPr="00E46A31" w:rsidRDefault="008774C7" w:rsidP="008774C7">
      <w:pPr>
        <w:rPr>
          <w:rFonts w:asciiTheme="majorHAnsi" w:hAnsiTheme="majorHAnsi"/>
          <w:b/>
          <w:szCs w:val="24"/>
          <w:lang w:eastAsia="zh-CN"/>
        </w:rPr>
      </w:pPr>
      <w:r w:rsidRPr="00E46A31">
        <w:rPr>
          <w:rFonts w:asciiTheme="majorHAnsi" w:hAnsiTheme="majorHAnsi"/>
          <w:b/>
          <w:szCs w:val="24"/>
          <w:lang w:eastAsia="zh-CN"/>
        </w:rPr>
        <w:t>YOSEF GRUNFELD</w:t>
      </w:r>
      <w:r w:rsidRPr="00CD7A4D">
        <w:rPr>
          <w:rFonts w:asciiTheme="majorHAnsi" w:hAnsiTheme="majorHAnsi"/>
          <w:szCs w:val="24"/>
          <w:lang w:eastAsia="zh-CN"/>
        </w:rPr>
        <w:t xml:space="preserve"> (CONSULTANT)</w:t>
      </w:r>
    </w:p>
    <w:p w:rsidR="00461260" w:rsidRPr="00E46A31" w:rsidRDefault="00461260" w:rsidP="00461260">
      <w:pPr>
        <w:rPr>
          <w:rFonts w:asciiTheme="majorHAnsi" w:hAnsiTheme="majorHAnsi"/>
          <w:szCs w:val="24"/>
          <w:lang w:eastAsia="zh-CN"/>
        </w:rPr>
      </w:pPr>
      <w:r w:rsidRPr="00E46A31">
        <w:rPr>
          <w:rFonts w:asciiTheme="majorHAnsi" w:hAnsiTheme="majorHAnsi"/>
          <w:szCs w:val="24"/>
          <w:lang w:eastAsia="zh-CN"/>
        </w:rPr>
        <w:t>Yosef teaches Editing at the The Steve Tisch school of Film and Television, the Tel Aviv University and The Sam Spiegel film &amp; TV school, Jerusalem</w:t>
      </w:r>
      <w:r w:rsidR="00A92194">
        <w:rPr>
          <w:rFonts w:asciiTheme="majorHAnsi" w:hAnsiTheme="majorHAnsi"/>
          <w:szCs w:val="24"/>
          <w:lang w:eastAsia="zh-CN"/>
        </w:rPr>
        <w:t xml:space="preserve">. </w:t>
      </w:r>
      <w:r w:rsidR="00CD7A4D">
        <w:rPr>
          <w:rFonts w:asciiTheme="majorHAnsi" w:hAnsiTheme="majorHAnsi"/>
          <w:szCs w:val="24"/>
          <w:lang w:eastAsia="zh-CN"/>
        </w:rPr>
        <w:t xml:space="preserve"> </w:t>
      </w:r>
      <w:r w:rsidRPr="00E46A31">
        <w:rPr>
          <w:rFonts w:asciiTheme="majorHAnsi" w:hAnsiTheme="majorHAnsi"/>
          <w:szCs w:val="24"/>
          <w:lang w:eastAsia="zh-CN"/>
        </w:rPr>
        <w:t xml:space="preserve">In his successful career he has contributed to many feature films and documentaries. Among them: Things Behind the Sun, </w:t>
      </w:r>
      <w:r w:rsidR="00A92194">
        <w:rPr>
          <w:rFonts w:asciiTheme="majorHAnsi" w:hAnsiTheme="majorHAnsi"/>
          <w:szCs w:val="24"/>
          <w:lang w:eastAsia="zh-CN"/>
        </w:rPr>
        <w:t xml:space="preserve">Walk on Water, Beitar Provence and </w:t>
      </w:r>
      <w:r w:rsidRPr="00E46A31">
        <w:rPr>
          <w:rFonts w:asciiTheme="majorHAnsi" w:hAnsiTheme="majorHAnsi"/>
          <w:szCs w:val="24"/>
          <w:lang w:eastAsia="zh-CN"/>
        </w:rPr>
        <w:t>The Bubble.</w:t>
      </w:r>
      <w:r w:rsidR="00617B7C">
        <w:rPr>
          <w:rFonts w:asciiTheme="majorHAnsi" w:hAnsiTheme="majorHAnsi"/>
          <w:szCs w:val="24"/>
          <w:lang w:eastAsia="zh-CN"/>
        </w:rPr>
        <w:t xml:space="preserve"> </w:t>
      </w:r>
      <w:r w:rsidRPr="00E46A31">
        <w:rPr>
          <w:rFonts w:asciiTheme="majorHAnsi" w:hAnsiTheme="majorHAnsi"/>
          <w:szCs w:val="24"/>
          <w:lang w:eastAsia="zh-CN"/>
        </w:rPr>
        <w:t>He received four nomi</w:t>
      </w:r>
      <w:r w:rsidR="00A92194">
        <w:rPr>
          <w:rFonts w:asciiTheme="majorHAnsi" w:hAnsiTheme="majorHAnsi"/>
          <w:szCs w:val="24"/>
          <w:lang w:eastAsia="zh-CN"/>
        </w:rPr>
        <w:t xml:space="preserve">nations as Best Editor Award from </w:t>
      </w:r>
      <w:r w:rsidRPr="00E46A31">
        <w:rPr>
          <w:rFonts w:asciiTheme="majorHAnsi" w:hAnsiTheme="majorHAnsi"/>
          <w:szCs w:val="24"/>
          <w:lang w:eastAsia="zh-CN"/>
        </w:rPr>
        <w:t>the Israeli Film Academy</w:t>
      </w:r>
      <w:r w:rsidR="002455D2">
        <w:rPr>
          <w:rFonts w:asciiTheme="majorHAnsi" w:hAnsiTheme="majorHAnsi"/>
          <w:szCs w:val="24"/>
          <w:lang w:eastAsia="zh-CN"/>
        </w:rPr>
        <w:t>.</w:t>
      </w:r>
    </w:p>
    <w:p w:rsidR="00EC218A" w:rsidRPr="00E46A31" w:rsidRDefault="00EC218A" w:rsidP="00E823E5">
      <w:pPr>
        <w:rPr>
          <w:rFonts w:asciiTheme="majorHAnsi" w:hAnsiTheme="majorHAnsi"/>
          <w:szCs w:val="24"/>
          <w:lang w:eastAsia="zh-CN"/>
        </w:rPr>
      </w:pPr>
    </w:p>
    <w:p w:rsidR="00685C4B" w:rsidRDefault="00685C4B" w:rsidP="00685C4B">
      <w:pPr>
        <w:outlineLvl w:val="0"/>
        <w:rPr>
          <w:rFonts w:asciiTheme="majorHAnsi" w:hAnsiTheme="majorHAnsi"/>
          <w:b/>
          <w:color w:val="365F91" w:themeColor="accent1" w:themeShade="BF"/>
          <w:sz w:val="32"/>
          <w:szCs w:val="32"/>
          <w:u w:val="single"/>
        </w:rPr>
      </w:pPr>
      <w:r>
        <w:rPr>
          <w:rFonts w:asciiTheme="majorHAnsi" w:hAnsiTheme="majorHAnsi"/>
          <w:b/>
          <w:color w:val="365F91" w:themeColor="accent1" w:themeShade="BF"/>
          <w:sz w:val="32"/>
          <w:szCs w:val="32"/>
          <w:u w:val="single"/>
        </w:rPr>
        <w:t>NARRATOR</w:t>
      </w:r>
      <w:r w:rsidR="00EC4CF2">
        <w:rPr>
          <w:rFonts w:asciiTheme="majorHAnsi" w:hAnsiTheme="majorHAnsi"/>
          <w:b/>
          <w:color w:val="365F91" w:themeColor="accent1" w:themeShade="BF"/>
          <w:sz w:val="32"/>
          <w:szCs w:val="32"/>
          <w:u w:val="single"/>
        </w:rPr>
        <w:t>S</w:t>
      </w:r>
    </w:p>
    <w:p w:rsidR="00685C4B" w:rsidRPr="00685C4B" w:rsidRDefault="00685C4B" w:rsidP="00685C4B">
      <w:pPr>
        <w:outlineLvl w:val="0"/>
        <w:rPr>
          <w:rFonts w:asciiTheme="majorHAnsi" w:hAnsiTheme="majorHAnsi"/>
          <w:b/>
          <w:szCs w:val="24"/>
          <w:lang w:eastAsia="zh-CN"/>
        </w:rPr>
      </w:pPr>
      <w:r w:rsidRPr="00685C4B">
        <w:rPr>
          <w:rFonts w:asciiTheme="majorHAnsi" w:hAnsiTheme="majorHAnsi"/>
          <w:b/>
          <w:szCs w:val="24"/>
          <w:lang w:eastAsia="zh-CN"/>
        </w:rPr>
        <w:t>JASON ISAACS</w:t>
      </w:r>
    </w:p>
    <w:p w:rsidR="009D75F3" w:rsidRPr="009D75F3" w:rsidRDefault="009D75F3" w:rsidP="009D75F3">
      <w:pPr>
        <w:outlineLvl w:val="0"/>
        <w:rPr>
          <w:rFonts w:asciiTheme="majorHAnsi" w:hAnsiTheme="majorHAnsi"/>
          <w:szCs w:val="24"/>
          <w:lang w:val="en-GB" w:eastAsia="zh-CN"/>
        </w:rPr>
      </w:pPr>
      <w:r w:rsidRPr="009D75F3">
        <w:rPr>
          <w:rFonts w:asciiTheme="majorHAnsi" w:hAnsiTheme="majorHAnsi"/>
          <w:szCs w:val="24"/>
          <w:lang w:val="en-GB" w:eastAsia="zh-CN"/>
        </w:rPr>
        <w:t>Jason Isaacs was born in Liverpool, the third of four children of Sheila and Eric Isaacs. His parents were both from Jewish families (from Eastern Europe). He studied law at Bristol University and graduated in 1985 with a degree in law but decided to study acting. While at Bristol University, he directed and/or appeared in over 20 productions. He then attended the Central School of Speech and Drama and graduated in 1989.</w:t>
      </w:r>
      <w:r w:rsidRPr="009D75F3">
        <w:rPr>
          <w:rFonts w:asciiTheme="majorHAnsi" w:hAnsiTheme="majorHAnsi"/>
          <w:szCs w:val="24"/>
          <w:lang w:val="en-GB" w:eastAsia="zh-CN"/>
        </w:rPr>
        <w:br/>
        <w:t>Jason's notable roles include Col. William Tavington in The Patriot (2000), Lucius Malfoy in the Harry Potter films, Mr. Darling/Captain Hook in Peter Pan (2003), and Maurice in Good</w:t>
      </w:r>
      <w:r>
        <w:rPr>
          <w:rFonts w:asciiTheme="majorHAnsi" w:hAnsiTheme="majorHAnsi"/>
          <w:szCs w:val="24"/>
          <w:lang w:val="en-GB" w:eastAsia="zh-CN"/>
        </w:rPr>
        <w:t xml:space="preserve"> </w:t>
      </w:r>
      <w:r w:rsidRPr="009D75F3">
        <w:rPr>
          <w:rFonts w:asciiTheme="majorHAnsi" w:hAnsiTheme="majorHAnsi"/>
          <w:szCs w:val="24"/>
          <w:lang w:val="en-GB" w:eastAsia="zh-CN"/>
        </w:rPr>
        <w:t>(2008). In 2014, he appeared with Brad Pitt, Shia LaBeouf, Logan Lerman, and Jon Bernthal in the World War II-set film Fury (2014).</w:t>
      </w:r>
    </w:p>
    <w:p w:rsidR="00685C4B" w:rsidRPr="009D75F3" w:rsidRDefault="00685C4B" w:rsidP="00685C4B">
      <w:pPr>
        <w:outlineLvl w:val="0"/>
        <w:rPr>
          <w:rFonts w:asciiTheme="majorHAnsi" w:hAnsiTheme="majorHAnsi"/>
          <w:szCs w:val="24"/>
          <w:lang w:val="en-GB" w:eastAsia="zh-CN"/>
        </w:rPr>
      </w:pPr>
    </w:p>
    <w:p w:rsidR="009D75F3" w:rsidRPr="00685C4B" w:rsidRDefault="009D75F3" w:rsidP="00685C4B">
      <w:pPr>
        <w:outlineLvl w:val="0"/>
        <w:rPr>
          <w:rFonts w:asciiTheme="majorHAnsi" w:hAnsiTheme="majorHAnsi"/>
          <w:b/>
          <w:szCs w:val="24"/>
          <w:lang w:eastAsia="zh-CN"/>
        </w:rPr>
      </w:pPr>
    </w:p>
    <w:p w:rsidR="00E46A31" w:rsidRPr="00685C4B" w:rsidRDefault="00E46A31">
      <w:pPr>
        <w:rPr>
          <w:rFonts w:asciiTheme="majorHAnsi" w:hAnsiTheme="majorHAnsi"/>
          <w:szCs w:val="24"/>
          <w:lang w:eastAsia="zh-CN"/>
        </w:rPr>
      </w:pPr>
      <w:r w:rsidRPr="00685C4B">
        <w:rPr>
          <w:rFonts w:asciiTheme="majorHAnsi" w:hAnsiTheme="majorHAnsi"/>
          <w:szCs w:val="24"/>
          <w:lang w:eastAsia="zh-CN"/>
        </w:rPr>
        <w:br w:type="page"/>
      </w:r>
    </w:p>
    <w:p w:rsidR="006D334F" w:rsidRPr="00E46A31" w:rsidRDefault="006D334F" w:rsidP="006D334F">
      <w:pPr>
        <w:outlineLvl w:val="0"/>
        <w:rPr>
          <w:rFonts w:asciiTheme="majorHAnsi" w:hAnsiTheme="majorHAnsi"/>
          <w:b/>
          <w:color w:val="365F91" w:themeColor="accent1" w:themeShade="BF"/>
          <w:sz w:val="32"/>
          <w:szCs w:val="32"/>
          <w:u w:val="single"/>
        </w:rPr>
      </w:pPr>
      <w:r w:rsidRPr="00E46A31">
        <w:rPr>
          <w:rFonts w:asciiTheme="majorHAnsi" w:hAnsiTheme="majorHAnsi"/>
          <w:b/>
          <w:color w:val="365F91" w:themeColor="accent1" w:themeShade="BF"/>
          <w:sz w:val="32"/>
          <w:szCs w:val="32"/>
          <w:u w:val="single"/>
        </w:rPr>
        <w:lastRenderedPageBreak/>
        <w:t>ABOUT THE CAST</w:t>
      </w:r>
    </w:p>
    <w:p w:rsidR="006D334F" w:rsidRPr="00E46A31" w:rsidRDefault="006D334F" w:rsidP="006D334F">
      <w:pPr>
        <w:rPr>
          <w:rFonts w:asciiTheme="majorHAnsi" w:hAnsiTheme="majorHAnsi" w:cs="Arial"/>
          <w:b/>
          <w:bCs/>
          <w:szCs w:val="24"/>
          <w:lang w:val="en-GB"/>
        </w:rPr>
      </w:pPr>
    </w:p>
    <w:p w:rsidR="006D334F" w:rsidRPr="00E46A31" w:rsidRDefault="006D334F" w:rsidP="006D334F">
      <w:pPr>
        <w:rPr>
          <w:rFonts w:asciiTheme="majorHAnsi" w:hAnsiTheme="majorHAnsi" w:cs="Arial"/>
          <w:szCs w:val="24"/>
          <w:lang w:val="en-GB"/>
        </w:rPr>
      </w:pPr>
      <w:r w:rsidRPr="00E46A31">
        <w:rPr>
          <w:rFonts w:asciiTheme="majorHAnsi" w:hAnsiTheme="majorHAnsi" w:cs="Arial"/>
          <w:b/>
          <w:bCs/>
          <w:szCs w:val="24"/>
          <w:lang w:val="en-GB"/>
        </w:rPr>
        <w:t>GAL MAROM (49)</w:t>
      </w:r>
      <w:r w:rsidRPr="00E46A31">
        <w:rPr>
          <w:rFonts w:asciiTheme="majorHAnsi" w:hAnsiTheme="majorHAnsi" w:cs="Arial"/>
          <w:szCs w:val="24"/>
          <w:lang w:val="en-GB"/>
        </w:rPr>
        <w:t xml:space="preserve"> - </w:t>
      </w:r>
      <w:r w:rsidRPr="00E46A31">
        <w:rPr>
          <w:rFonts w:asciiTheme="majorHAnsi" w:hAnsiTheme="majorHAnsi" w:cs="Arial"/>
          <w:b/>
          <w:bCs/>
          <w:szCs w:val="24"/>
          <w:lang w:val="en-GB"/>
        </w:rPr>
        <w:t xml:space="preserve">Biker </w:t>
      </w:r>
      <w:r w:rsidRPr="00E46A31">
        <w:rPr>
          <w:rFonts w:asciiTheme="majorHAnsi" w:hAnsiTheme="majorHAnsi" w:cs="Arial"/>
          <w:b/>
          <w:bCs/>
          <w:szCs w:val="24"/>
        </w:rPr>
        <w:t>–</w:t>
      </w:r>
      <w:r w:rsidRPr="00E46A31">
        <w:rPr>
          <w:rFonts w:asciiTheme="majorHAnsi" w:hAnsiTheme="majorHAnsi" w:cs="Arial"/>
          <w:b/>
          <w:bCs/>
          <w:szCs w:val="24"/>
          <w:lang w:val="en-GB"/>
        </w:rPr>
        <w:t xml:space="preserve"> Israel – Architect</w:t>
      </w:r>
    </w:p>
    <w:p w:rsidR="009C2E4A" w:rsidRPr="00E46A31" w:rsidRDefault="006D334F" w:rsidP="006D334F">
      <w:pPr>
        <w:spacing w:after="160"/>
        <w:rPr>
          <w:rFonts w:asciiTheme="majorHAnsi" w:hAnsiTheme="majorHAnsi" w:cs="Arial"/>
          <w:b/>
          <w:bCs/>
          <w:lang w:val="en-GB"/>
        </w:rPr>
      </w:pPr>
      <w:r w:rsidRPr="00E46A31">
        <w:rPr>
          <w:rFonts w:asciiTheme="majorHAnsi" w:hAnsiTheme="majorHAnsi" w:cs="Arial"/>
          <w:szCs w:val="24"/>
          <w:lang w:val="en-GB"/>
        </w:rPr>
        <w:t>Gal’s grandfather, Solomon Adir, was one of the original Maccabiah Riders of 1935. He was 21 when he joined the expedition taking off from the British Mandate of Palestine to spread the word for the 1938 Games. This event was never to materialize. The journey took the riders from Europe to the USA and Canada.  Their mission became a show of strength against the 1935 Nuremberg Laws.  ”</w:t>
      </w:r>
      <w:r w:rsidRPr="00E46A31">
        <w:rPr>
          <w:rFonts w:asciiTheme="majorHAnsi" w:hAnsiTheme="majorHAnsi" w:cs="Arial"/>
          <w:i/>
          <w:iCs/>
          <w:szCs w:val="24"/>
          <w:lang w:val="en-GB"/>
        </w:rPr>
        <w:t>I came on this trip to honour the man who raised me and infected me with his love for biking and the Maccabiah”. This journey allowed me to close my personal circle in memory of my grandfather</w:t>
      </w:r>
      <w:r w:rsidRPr="00E46A31">
        <w:rPr>
          <w:rFonts w:asciiTheme="majorHAnsi" w:hAnsiTheme="majorHAnsi" w:cs="Arial"/>
          <w:szCs w:val="24"/>
          <w:lang w:val="en-GB"/>
        </w:rPr>
        <w:t xml:space="preserve">”. </w:t>
      </w:r>
    </w:p>
    <w:p w:rsidR="006D334F" w:rsidRPr="00B51009" w:rsidRDefault="006D334F" w:rsidP="009C2E4A">
      <w:pPr>
        <w:rPr>
          <w:rFonts w:asciiTheme="majorHAnsi" w:hAnsiTheme="majorHAnsi" w:cs="Arial"/>
          <w:b/>
          <w:bCs/>
          <w:szCs w:val="24"/>
          <w:lang w:val="en-GB"/>
        </w:rPr>
      </w:pPr>
      <w:r w:rsidRPr="00B51009">
        <w:rPr>
          <w:rFonts w:asciiTheme="majorHAnsi" w:hAnsiTheme="majorHAnsi" w:cs="Arial"/>
          <w:b/>
          <w:bCs/>
          <w:szCs w:val="24"/>
          <w:lang w:val="en-GB"/>
        </w:rPr>
        <w:t xml:space="preserve">KOBI SAMUEL (48) - </w:t>
      </w:r>
      <w:r w:rsidRPr="00E46A31">
        <w:rPr>
          <w:rFonts w:asciiTheme="majorHAnsi" w:hAnsiTheme="majorHAnsi" w:cs="Arial"/>
          <w:b/>
          <w:bCs/>
          <w:szCs w:val="24"/>
          <w:lang w:val="en-GB"/>
        </w:rPr>
        <w:t>Biker - Israel and Greece - Art Dealer “Our joker”</w:t>
      </w:r>
    </w:p>
    <w:p w:rsidR="00EC218A" w:rsidRDefault="006D334F" w:rsidP="006D334F">
      <w:pPr>
        <w:spacing w:after="160"/>
        <w:rPr>
          <w:rFonts w:asciiTheme="majorHAnsi" w:hAnsiTheme="majorHAnsi" w:cs="Arial"/>
          <w:szCs w:val="24"/>
          <w:lang w:val="en-GB"/>
        </w:rPr>
      </w:pPr>
      <w:r w:rsidRPr="00E46A31">
        <w:rPr>
          <w:rFonts w:asciiTheme="majorHAnsi" w:hAnsiTheme="majorHAnsi" w:cs="Arial"/>
          <w:szCs w:val="24"/>
          <w:lang w:val="en-GB"/>
        </w:rPr>
        <w:t>In 1942, 12 years old, Martha Angel, Kobi’s grandmother was one of circa 56,000 Thessaloniki Jews deport</w:t>
      </w:r>
      <w:r w:rsidR="00324C06">
        <w:rPr>
          <w:rFonts w:asciiTheme="majorHAnsi" w:hAnsiTheme="majorHAnsi" w:cs="Arial"/>
          <w:szCs w:val="24"/>
          <w:lang w:val="en-GB"/>
        </w:rPr>
        <w:t>ed to Auschwitz</w:t>
      </w:r>
      <w:r w:rsidRPr="00E46A31">
        <w:rPr>
          <w:rFonts w:asciiTheme="majorHAnsi" w:hAnsiTheme="majorHAnsi" w:cs="Arial"/>
          <w:szCs w:val="24"/>
          <w:lang w:val="en-GB"/>
        </w:rPr>
        <w:t xml:space="preserve">. </w:t>
      </w:r>
      <w:r w:rsidRPr="00E46A31">
        <w:rPr>
          <w:rFonts w:asciiTheme="majorHAnsi" w:hAnsiTheme="majorHAnsi" w:cs="Arial"/>
          <w:szCs w:val="24"/>
        </w:rPr>
        <w:t>I</w:t>
      </w:r>
      <w:r w:rsidRPr="00E46A31">
        <w:rPr>
          <w:rFonts w:asciiTheme="majorHAnsi" w:hAnsiTheme="majorHAnsi" w:cs="Arial"/>
          <w:szCs w:val="24"/>
          <w:lang w:val="en-GB"/>
        </w:rPr>
        <w:t>n 1945</w:t>
      </w:r>
      <w:r w:rsidR="00324C06" w:rsidRPr="00E46A31">
        <w:rPr>
          <w:rFonts w:asciiTheme="majorHAnsi" w:hAnsiTheme="majorHAnsi" w:cs="Arial"/>
          <w:szCs w:val="24"/>
          <w:lang w:val="en-GB"/>
        </w:rPr>
        <w:t>, as</w:t>
      </w:r>
      <w:r w:rsidRPr="00E46A31">
        <w:rPr>
          <w:rFonts w:asciiTheme="majorHAnsi" w:hAnsiTheme="majorHAnsi" w:cs="Arial"/>
          <w:szCs w:val="24"/>
          <w:lang w:val="en-GB"/>
        </w:rPr>
        <w:t xml:space="preserve"> the Russians were advancing the Nazi’s led all surviving inmates on a death march towards Germany. In the middle of the night, Martha and four Greek </w:t>
      </w:r>
      <w:r w:rsidR="00B51009">
        <w:rPr>
          <w:rFonts w:asciiTheme="majorHAnsi" w:hAnsiTheme="majorHAnsi" w:cs="Arial"/>
          <w:szCs w:val="24"/>
          <w:lang w:val="en-GB"/>
        </w:rPr>
        <w:t>girls escaped into a thick forest until they met</w:t>
      </w:r>
      <w:r w:rsidRPr="00E46A31">
        <w:rPr>
          <w:rFonts w:asciiTheme="majorHAnsi" w:hAnsiTheme="majorHAnsi" w:cs="Arial"/>
          <w:szCs w:val="24"/>
          <w:lang w:val="en-GB"/>
        </w:rPr>
        <w:t xml:space="preserve"> a Russian Tank Commander. Revealing the Star of David from under his uniform he said “</w:t>
      </w:r>
      <w:r w:rsidRPr="00324C06">
        <w:rPr>
          <w:rFonts w:asciiTheme="majorHAnsi" w:hAnsiTheme="majorHAnsi" w:cs="Arial"/>
          <w:i/>
          <w:szCs w:val="24"/>
          <w:lang w:val="en-GB"/>
        </w:rPr>
        <w:t>I will save you.”</w:t>
      </w:r>
      <w:r w:rsidRPr="00E46A31">
        <w:rPr>
          <w:rFonts w:asciiTheme="majorHAnsi" w:hAnsiTheme="majorHAnsi" w:cs="Arial"/>
          <w:szCs w:val="24"/>
          <w:lang w:val="en-GB"/>
        </w:rPr>
        <w:t xml:space="preserve"> His grandmother still lives today.  For Kobi revisiting his families’ birthplace and seeing Auschwitz was emotional.  </w:t>
      </w:r>
    </w:p>
    <w:p w:rsidR="00CD7A4D" w:rsidRPr="009C2E4A" w:rsidRDefault="00CD7A4D" w:rsidP="00CD7A4D">
      <w:pPr>
        <w:rPr>
          <w:rFonts w:ascii="Calibri" w:hAnsi="Calibri" w:cs="Arial"/>
          <w:b/>
          <w:bCs/>
          <w:szCs w:val="24"/>
          <w:lang w:val="en-GB"/>
        </w:rPr>
      </w:pPr>
      <w:r w:rsidRPr="009F40B2">
        <w:rPr>
          <w:rFonts w:ascii="Calibri" w:hAnsi="Calibri" w:cs="Arial"/>
          <w:b/>
          <w:bCs/>
          <w:szCs w:val="24"/>
          <w:lang w:val="en-GB"/>
        </w:rPr>
        <w:t>YORAM MARON (78)</w:t>
      </w:r>
      <w:r>
        <w:rPr>
          <w:rFonts w:ascii="Calibri" w:hAnsi="Calibri" w:cs="Arial"/>
          <w:szCs w:val="24"/>
          <w:lang w:val="en-GB"/>
        </w:rPr>
        <w:t xml:space="preserve"> - </w:t>
      </w:r>
      <w:r w:rsidRPr="009F40B2">
        <w:rPr>
          <w:rFonts w:ascii="Calibri" w:hAnsi="Calibri" w:cs="Arial"/>
          <w:b/>
          <w:bCs/>
          <w:szCs w:val="24"/>
          <w:lang w:val="en-GB"/>
        </w:rPr>
        <w:t>Biker – Poland/Ukraine and Israel- Physicist, and a survivor</w:t>
      </w:r>
    </w:p>
    <w:p w:rsidR="00CD7A4D" w:rsidRPr="009F40B2" w:rsidRDefault="00CD7A4D" w:rsidP="00B51009">
      <w:pPr>
        <w:spacing w:after="160"/>
        <w:rPr>
          <w:rFonts w:ascii="Calibri" w:hAnsi="Calibri" w:cs="Arial"/>
          <w:szCs w:val="24"/>
          <w:lang w:val="en-GB"/>
        </w:rPr>
      </w:pPr>
      <w:r w:rsidRPr="009F40B2">
        <w:rPr>
          <w:rFonts w:ascii="Calibri" w:hAnsi="Calibri" w:cs="Arial"/>
          <w:szCs w:val="24"/>
          <w:lang w:val="en-GB"/>
        </w:rPr>
        <w:t>In 1939 Yoram and his mother, Irena were taken to Zloczow Ghetto. In 1943, all ghetto residents  were herded to the railway station.  Their final</w:t>
      </w:r>
      <w:r>
        <w:rPr>
          <w:rFonts w:ascii="Calibri" w:hAnsi="Calibri" w:cs="Arial"/>
          <w:szCs w:val="24"/>
          <w:lang w:val="en-GB"/>
        </w:rPr>
        <w:t xml:space="preserve"> destination was the death camp</w:t>
      </w:r>
      <w:r w:rsidRPr="009F40B2">
        <w:rPr>
          <w:rFonts w:ascii="Calibri" w:hAnsi="Calibri" w:cs="Arial"/>
          <w:szCs w:val="24"/>
          <w:lang w:val="en-GB"/>
        </w:rPr>
        <w:t xml:space="preserve"> Bełżec.  When a railway man managed to open a door of the running train, Yoram’s mother flung him out of the wagon and jumped out after him. They would be the only two survivors of this transport. They hid in a bunker until the end of the war fed at night by a German soldier who was later named in Yad Vashem. The film gave Yoram the platform to tell his story for the very first time to his 48 year old son Danny.</w:t>
      </w:r>
    </w:p>
    <w:p w:rsidR="00CD7A4D" w:rsidRPr="009F40B2" w:rsidRDefault="00CD7A4D" w:rsidP="00CD7A4D">
      <w:pPr>
        <w:rPr>
          <w:rFonts w:ascii="Calibri" w:hAnsi="Calibri" w:cs="Arial"/>
          <w:szCs w:val="24"/>
          <w:lang w:val="en-GB"/>
        </w:rPr>
      </w:pPr>
      <w:r w:rsidRPr="009F40B2">
        <w:rPr>
          <w:rFonts w:ascii="Calibri" w:hAnsi="Calibri" w:cs="Arial"/>
          <w:b/>
          <w:bCs/>
          <w:szCs w:val="24"/>
          <w:lang w:val="en-GB"/>
        </w:rPr>
        <w:t>DANNY MARON (48)</w:t>
      </w:r>
      <w:r>
        <w:rPr>
          <w:rFonts w:ascii="Calibri" w:hAnsi="Calibri" w:cs="Arial"/>
          <w:szCs w:val="24"/>
          <w:lang w:val="en-GB"/>
        </w:rPr>
        <w:t xml:space="preserve"> - </w:t>
      </w:r>
      <w:r w:rsidRPr="009F40B2">
        <w:rPr>
          <w:rFonts w:ascii="Calibri" w:hAnsi="Calibri" w:cs="Arial"/>
          <w:b/>
          <w:bCs/>
          <w:szCs w:val="24"/>
          <w:lang w:val="en-GB"/>
        </w:rPr>
        <w:t xml:space="preserve">Biker </w:t>
      </w:r>
      <w:r w:rsidRPr="009F40B2">
        <w:rPr>
          <w:rFonts w:ascii="Calibri" w:hAnsi="Calibri" w:cs="Arial"/>
          <w:b/>
          <w:bCs/>
          <w:szCs w:val="24"/>
        </w:rPr>
        <w:t>–</w:t>
      </w:r>
      <w:r w:rsidRPr="009F40B2">
        <w:rPr>
          <w:rFonts w:ascii="Calibri" w:hAnsi="Calibri" w:cs="Arial"/>
          <w:b/>
          <w:bCs/>
          <w:szCs w:val="24"/>
          <w:lang w:val="en-GB"/>
        </w:rPr>
        <w:t xml:space="preserve"> Israel - Press Photographer</w:t>
      </w:r>
    </w:p>
    <w:p w:rsidR="00CD7A4D" w:rsidRDefault="00CD7A4D" w:rsidP="00B51009">
      <w:pPr>
        <w:spacing w:after="160"/>
        <w:rPr>
          <w:rFonts w:ascii="Calibri" w:hAnsi="Calibri" w:cs="Arial"/>
          <w:szCs w:val="24"/>
          <w:lang w:val="en-GB"/>
        </w:rPr>
      </w:pPr>
      <w:r w:rsidRPr="009F40B2">
        <w:rPr>
          <w:rFonts w:ascii="Calibri" w:hAnsi="Calibri" w:cs="Arial"/>
          <w:szCs w:val="24"/>
          <w:lang w:val="en-GB"/>
        </w:rPr>
        <w:t>He is the son of Yoram Maron, our 78 year old heroic Holocaust survivor and biker.   The film catapulted his father to tell him his story of survival for the first time. When asked why his father waited 48 years to tell him of his gruesome ordeal, Danny’s reply was “</w:t>
      </w:r>
      <w:r w:rsidRPr="009F40B2">
        <w:rPr>
          <w:rFonts w:ascii="Calibri" w:hAnsi="Calibri" w:cs="Arial"/>
          <w:i/>
          <w:iCs/>
          <w:szCs w:val="24"/>
          <w:lang w:val="en-GB"/>
        </w:rPr>
        <w:t>Perhaps he wanted to afford me the innocence he himself never experienced, and I will do the same with my own children.</w:t>
      </w:r>
      <w:r w:rsidRPr="009F40B2">
        <w:rPr>
          <w:rFonts w:ascii="Calibri" w:hAnsi="Calibri" w:cs="Arial"/>
          <w:szCs w:val="24"/>
          <w:lang w:val="en-GB"/>
        </w:rPr>
        <w:t>”  Danny played a key role in guiding and ensuring the safety of the bikers en route to Berlin. He proved to be a man of compassion having a positive influence over the group and a fiery soul.</w:t>
      </w:r>
    </w:p>
    <w:p w:rsidR="006D334F" w:rsidRPr="00B51009" w:rsidRDefault="006D334F" w:rsidP="00B51009">
      <w:pPr>
        <w:rPr>
          <w:rFonts w:asciiTheme="majorHAnsi" w:hAnsiTheme="majorHAnsi" w:cs="Arial"/>
          <w:b/>
          <w:bCs/>
          <w:szCs w:val="24"/>
          <w:lang w:val="en-GB"/>
        </w:rPr>
      </w:pPr>
      <w:r w:rsidRPr="00E46A31">
        <w:rPr>
          <w:rFonts w:asciiTheme="majorHAnsi" w:hAnsiTheme="majorHAnsi" w:cs="Arial"/>
          <w:b/>
          <w:bCs/>
          <w:szCs w:val="24"/>
          <w:lang w:val="en-GB"/>
        </w:rPr>
        <w:t>MARCO MAXIMILLIAN KATZ (56)</w:t>
      </w:r>
      <w:r w:rsidR="009F40B2" w:rsidRPr="00B51009">
        <w:rPr>
          <w:rFonts w:asciiTheme="majorHAnsi" w:hAnsiTheme="majorHAnsi" w:cs="Arial"/>
          <w:b/>
          <w:bCs/>
          <w:szCs w:val="24"/>
          <w:lang w:val="en-GB"/>
        </w:rPr>
        <w:t xml:space="preserve"> - </w:t>
      </w:r>
      <w:r w:rsidRPr="00E46A31">
        <w:rPr>
          <w:rFonts w:asciiTheme="majorHAnsi" w:hAnsiTheme="majorHAnsi" w:cs="Arial"/>
          <w:b/>
          <w:bCs/>
          <w:szCs w:val="24"/>
          <w:lang w:val="en-GB"/>
        </w:rPr>
        <w:t xml:space="preserve">Biker </w:t>
      </w:r>
      <w:r w:rsidRPr="00B51009">
        <w:rPr>
          <w:rFonts w:asciiTheme="majorHAnsi" w:hAnsiTheme="majorHAnsi" w:cs="Arial"/>
          <w:b/>
          <w:bCs/>
          <w:szCs w:val="24"/>
          <w:lang w:val="en-GB"/>
        </w:rPr>
        <w:t>–</w:t>
      </w:r>
      <w:r w:rsidRPr="00E46A31">
        <w:rPr>
          <w:rFonts w:asciiTheme="majorHAnsi" w:hAnsiTheme="majorHAnsi" w:cs="Arial"/>
          <w:b/>
          <w:bCs/>
          <w:szCs w:val="24"/>
          <w:lang w:val="en-GB"/>
        </w:rPr>
        <w:t xml:space="preserve"> Romania - Marco is in the hospitality industry</w:t>
      </w:r>
    </w:p>
    <w:p w:rsidR="006D334F" w:rsidRDefault="006D334F" w:rsidP="00B51009">
      <w:pPr>
        <w:spacing w:after="160"/>
        <w:rPr>
          <w:rFonts w:ascii="Calibri" w:hAnsi="Calibri" w:cs="Arial"/>
          <w:szCs w:val="24"/>
          <w:lang w:val="en-GB"/>
        </w:rPr>
      </w:pPr>
      <w:r w:rsidRPr="00324C06">
        <w:rPr>
          <w:rFonts w:ascii="Calibri" w:hAnsi="Calibri" w:cs="Arial"/>
          <w:szCs w:val="24"/>
          <w:lang w:val="en-GB"/>
        </w:rPr>
        <w:t>Marco’s grandfather and uncles were tortured and killed by the Romanian Legionnaires. In 2002, following  a severe anti-Semitic attack on himself, with the assistance of the ADL (Anti-Defamation League)  he established The Center for Monitoring and Combating anti Semitism in Romania. “</w:t>
      </w:r>
      <w:r w:rsidRPr="00324C06">
        <w:rPr>
          <w:rFonts w:ascii="Calibri" w:hAnsi="Calibri" w:cs="Arial"/>
          <w:i/>
          <w:szCs w:val="24"/>
          <w:lang w:val="en-GB"/>
        </w:rPr>
        <w:t>It is a demanding and not always rewarding activity. It often puts me in awkward situations with anti-Semites and Holocaust deniers as well as with Jewish and Israeli fellows. But I joined the ‘Back to Berlin’ journey to continue to fight anti-Semitism, discrimination and racism with the same stubbornness</w:t>
      </w:r>
      <w:r w:rsidRPr="00324C06">
        <w:rPr>
          <w:rFonts w:ascii="Calibri" w:hAnsi="Calibri" w:cs="Arial"/>
          <w:szCs w:val="24"/>
          <w:lang w:val="en-GB"/>
        </w:rPr>
        <w:t xml:space="preserve">.” </w:t>
      </w:r>
    </w:p>
    <w:p w:rsidR="006D334F" w:rsidRPr="00B51009" w:rsidRDefault="006D334F" w:rsidP="00B51009">
      <w:pPr>
        <w:rPr>
          <w:rFonts w:asciiTheme="majorHAnsi" w:hAnsiTheme="majorHAnsi" w:cs="Arial"/>
          <w:b/>
          <w:bCs/>
          <w:szCs w:val="24"/>
          <w:lang w:val="en-GB"/>
        </w:rPr>
      </w:pPr>
      <w:r w:rsidRPr="00E46A31">
        <w:rPr>
          <w:rFonts w:asciiTheme="majorHAnsi" w:hAnsiTheme="majorHAnsi" w:cs="Arial"/>
          <w:b/>
          <w:bCs/>
          <w:szCs w:val="24"/>
          <w:lang w:val="en-GB"/>
        </w:rPr>
        <w:t>ALEXANDER ROSENKRANZ (60)</w:t>
      </w:r>
      <w:r w:rsidR="009F40B2" w:rsidRPr="00B51009">
        <w:rPr>
          <w:rFonts w:asciiTheme="majorHAnsi" w:hAnsiTheme="majorHAnsi" w:cs="Arial"/>
          <w:b/>
          <w:bCs/>
          <w:szCs w:val="24"/>
          <w:lang w:val="en-GB"/>
        </w:rPr>
        <w:t xml:space="preserve"> - </w:t>
      </w:r>
      <w:r w:rsidRPr="00E46A31">
        <w:rPr>
          <w:rFonts w:asciiTheme="majorHAnsi" w:hAnsiTheme="majorHAnsi" w:cs="Arial"/>
          <w:b/>
          <w:bCs/>
          <w:szCs w:val="24"/>
          <w:lang w:val="en-GB"/>
        </w:rPr>
        <w:t xml:space="preserve">Biker - Hungary and Germany </w:t>
      </w:r>
      <w:r w:rsidRPr="00B51009">
        <w:rPr>
          <w:rFonts w:asciiTheme="majorHAnsi" w:hAnsiTheme="majorHAnsi" w:cs="Arial"/>
          <w:b/>
          <w:bCs/>
          <w:szCs w:val="24"/>
          <w:lang w:val="en-GB"/>
        </w:rPr>
        <w:t>–</w:t>
      </w:r>
      <w:r w:rsidRPr="00E46A31">
        <w:rPr>
          <w:rFonts w:asciiTheme="majorHAnsi" w:hAnsiTheme="majorHAnsi" w:cs="Arial"/>
          <w:b/>
          <w:bCs/>
          <w:szCs w:val="24"/>
          <w:lang w:val="en-GB"/>
        </w:rPr>
        <w:t xml:space="preserve"> Businessman</w:t>
      </w:r>
    </w:p>
    <w:p w:rsidR="00EC218A" w:rsidRDefault="006D334F" w:rsidP="00324C06">
      <w:pPr>
        <w:rPr>
          <w:rFonts w:ascii="Calibri" w:hAnsi="Calibri" w:cs="Arial"/>
          <w:szCs w:val="24"/>
          <w:lang w:val="en-GB"/>
        </w:rPr>
      </w:pPr>
      <w:r w:rsidRPr="00324C06">
        <w:rPr>
          <w:rFonts w:ascii="Calibri" w:hAnsi="Calibri" w:cs="Arial"/>
          <w:szCs w:val="24"/>
          <w:lang w:val="en-GB"/>
        </w:rPr>
        <w:t>He is the leader of the German bikers who joined the the 2015 Maccabiah Riders.  Alexander’s mother was born in Budapest and survived the Hungarian fascists, the Nyilas (Arrow Cross), when they trucked her and other Jews to the Danube to be shot. She</w:t>
      </w:r>
      <w:r w:rsidR="002455D2">
        <w:rPr>
          <w:rFonts w:ascii="Calibri" w:hAnsi="Calibri" w:cs="Arial"/>
          <w:szCs w:val="24"/>
          <w:lang w:val="en-GB"/>
        </w:rPr>
        <w:t xml:space="preserve"> was saved by a German Nazi soldier simply ‘because she was beautiful’. </w:t>
      </w:r>
      <w:r w:rsidRPr="00324C06">
        <w:rPr>
          <w:rFonts w:ascii="Calibri" w:hAnsi="Calibri" w:cs="Arial"/>
          <w:szCs w:val="24"/>
          <w:lang w:val="en-GB"/>
        </w:rPr>
        <w:t xml:space="preserve"> He tells the story of his mother to his daughter for the very first time at the Shoes of the Danube memorial.   In 1920 Hungary introduced the Numerous Clausus Law, which is often seen as the first anti-Jewish act of the 20th Century.</w:t>
      </w:r>
    </w:p>
    <w:p w:rsidR="00324C06" w:rsidRPr="00324C06" w:rsidRDefault="00324C06" w:rsidP="00324C06">
      <w:pPr>
        <w:rPr>
          <w:rFonts w:ascii="Calibri" w:hAnsi="Calibri" w:cs="Arial"/>
          <w:szCs w:val="24"/>
          <w:lang w:val="en-GB"/>
        </w:rPr>
      </w:pPr>
    </w:p>
    <w:p w:rsidR="00B51009" w:rsidRDefault="00B51009" w:rsidP="00B51009">
      <w:pPr>
        <w:rPr>
          <w:rFonts w:asciiTheme="majorHAnsi" w:hAnsiTheme="majorHAnsi" w:cs="Arial"/>
          <w:b/>
          <w:bCs/>
          <w:szCs w:val="24"/>
          <w:lang w:val="en-GB"/>
        </w:rPr>
      </w:pPr>
    </w:p>
    <w:p w:rsidR="00F82219" w:rsidRDefault="00F82219" w:rsidP="00B51009">
      <w:pPr>
        <w:rPr>
          <w:rFonts w:asciiTheme="majorHAnsi" w:hAnsiTheme="majorHAnsi" w:cs="Arial"/>
          <w:b/>
          <w:bCs/>
          <w:szCs w:val="24"/>
          <w:lang w:val="en-GB"/>
        </w:rPr>
      </w:pPr>
    </w:p>
    <w:p w:rsidR="006D334F" w:rsidRPr="00B51009" w:rsidRDefault="006D334F" w:rsidP="00B51009">
      <w:pPr>
        <w:rPr>
          <w:rFonts w:asciiTheme="majorHAnsi" w:hAnsiTheme="majorHAnsi" w:cs="Arial"/>
          <w:b/>
          <w:bCs/>
          <w:szCs w:val="24"/>
          <w:lang w:val="en-GB"/>
        </w:rPr>
      </w:pPr>
      <w:r w:rsidRPr="00E46A31">
        <w:rPr>
          <w:rFonts w:asciiTheme="majorHAnsi" w:hAnsiTheme="majorHAnsi" w:cs="Arial"/>
          <w:b/>
          <w:bCs/>
          <w:szCs w:val="24"/>
          <w:lang w:val="en-GB"/>
        </w:rPr>
        <w:lastRenderedPageBreak/>
        <w:t>JOE GOTTDENKER (73)</w:t>
      </w:r>
      <w:r w:rsidR="009F40B2" w:rsidRPr="00B51009">
        <w:rPr>
          <w:rFonts w:asciiTheme="majorHAnsi" w:hAnsiTheme="majorHAnsi" w:cs="Arial"/>
          <w:b/>
          <w:bCs/>
          <w:szCs w:val="24"/>
          <w:lang w:val="en-GB"/>
        </w:rPr>
        <w:t xml:space="preserve"> - </w:t>
      </w:r>
      <w:r w:rsidRPr="00E46A31">
        <w:rPr>
          <w:rFonts w:asciiTheme="majorHAnsi" w:hAnsiTheme="majorHAnsi" w:cs="Arial"/>
          <w:b/>
          <w:bCs/>
          <w:szCs w:val="24"/>
          <w:lang w:val="en-GB"/>
        </w:rPr>
        <w:t>Biker - Poland and Canada -Businessman, survivor and philanthropist</w:t>
      </w:r>
    </w:p>
    <w:p w:rsidR="006D334F" w:rsidRDefault="006D334F" w:rsidP="00B51009">
      <w:pPr>
        <w:spacing w:after="160"/>
        <w:rPr>
          <w:rFonts w:ascii="Calibri" w:hAnsi="Calibri" w:cs="Arial"/>
          <w:szCs w:val="24"/>
          <w:lang w:val="en-GB"/>
        </w:rPr>
      </w:pPr>
      <w:r w:rsidRPr="00324C06">
        <w:rPr>
          <w:rFonts w:ascii="Calibri" w:hAnsi="Calibri" w:cs="Arial"/>
          <w:szCs w:val="24"/>
          <w:lang w:val="en-GB"/>
        </w:rPr>
        <w:t>In 1942, Joe’s father, Ben was deported to a labour camp. After giving birth to Joe, his mother found refuge with a Polish Catholic family on the outskirts of Sandomierz. Joe’s mother was forced to leave her son with their brave host Catholic   family. She joined the Polish Partisans and was not to see Joe for the next three years.   Joe found it difficult to be reunited with his natural parents. Joe is a great benefactor to Yad Vashem and other institutions. For him to take part in this ride “</w:t>
      </w:r>
      <w:r w:rsidRPr="00324C06">
        <w:rPr>
          <w:rFonts w:ascii="Calibri" w:hAnsi="Calibri" w:cs="Arial"/>
          <w:i/>
          <w:szCs w:val="24"/>
          <w:lang w:val="en-GB"/>
        </w:rPr>
        <w:t>was sending out a signal</w:t>
      </w:r>
      <w:r w:rsidRPr="00324C06">
        <w:rPr>
          <w:rFonts w:ascii="Calibri" w:hAnsi="Calibri" w:cs="Arial"/>
          <w:szCs w:val="24"/>
          <w:lang w:val="en-GB"/>
        </w:rPr>
        <w:t>”.</w:t>
      </w:r>
    </w:p>
    <w:p w:rsidR="00B01E4F" w:rsidRPr="00B01E4F" w:rsidRDefault="00B01E4F" w:rsidP="00B01E4F">
      <w:pPr>
        <w:rPr>
          <w:rFonts w:asciiTheme="majorHAnsi" w:hAnsiTheme="majorHAnsi" w:cs="Arial"/>
          <w:b/>
          <w:bCs/>
          <w:szCs w:val="24"/>
          <w:lang w:val="en-GB"/>
        </w:rPr>
      </w:pPr>
      <w:r w:rsidRPr="00E46A31">
        <w:rPr>
          <w:rFonts w:asciiTheme="majorHAnsi" w:hAnsiTheme="majorHAnsi" w:cs="Arial"/>
          <w:b/>
          <w:bCs/>
          <w:szCs w:val="24"/>
          <w:lang w:val="en-GB"/>
        </w:rPr>
        <w:t xml:space="preserve">GILI SHEM TOV (40) </w:t>
      </w:r>
      <w:r w:rsidRPr="00B01E4F">
        <w:rPr>
          <w:rFonts w:asciiTheme="majorHAnsi" w:hAnsiTheme="majorHAnsi" w:cs="Arial"/>
          <w:b/>
          <w:bCs/>
          <w:szCs w:val="24"/>
          <w:lang w:val="en-GB"/>
        </w:rPr>
        <w:t xml:space="preserve">- </w:t>
      </w:r>
      <w:r w:rsidRPr="00E46A31">
        <w:rPr>
          <w:rFonts w:asciiTheme="majorHAnsi" w:hAnsiTheme="majorHAnsi" w:cs="Arial"/>
          <w:b/>
          <w:bCs/>
          <w:szCs w:val="24"/>
          <w:lang w:val="en-GB"/>
        </w:rPr>
        <w:t>Biker - Israel and Bulgaria- Former TV presenter</w:t>
      </w:r>
    </w:p>
    <w:p w:rsidR="00B01E4F" w:rsidRPr="00B01E4F" w:rsidRDefault="00B01E4F" w:rsidP="00B01E4F">
      <w:pPr>
        <w:spacing w:after="160"/>
        <w:rPr>
          <w:rFonts w:asciiTheme="majorHAnsi" w:hAnsiTheme="majorHAnsi" w:cs="Arial"/>
          <w:lang w:val="en-GB"/>
        </w:rPr>
      </w:pPr>
      <w:r w:rsidRPr="00E46A31">
        <w:rPr>
          <w:rFonts w:asciiTheme="majorHAnsi" w:hAnsiTheme="majorHAnsi" w:cs="Arial"/>
          <w:szCs w:val="24"/>
          <w:lang w:val="en-GB"/>
        </w:rPr>
        <w:t>Gili Shem-Tov started investigating her grandfather’s life in Bulgaria after being asked to participate in the project.   She discovered that the King of Bulgaria was pro-Nazi and that it was the Bulgarian Church and certain members of parliament who  stopped the deportations of Jews  “</w:t>
      </w:r>
      <w:r w:rsidRPr="00324C06">
        <w:rPr>
          <w:rFonts w:asciiTheme="majorHAnsi" w:hAnsiTheme="majorHAnsi" w:cs="Arial"/>
          <w:i/>
          <w:szCs w:val="24"/>
          <w:lang w:val="en-GB"/>
        </w:rPr>
        <w:t>This saved my great aunt’s life at the very last minute</w:t>
      </w:r>
      <w:r w:rsidRPr="00E46A31">
        <w:rPr>
          <w:rFonts w:asciiTheme="majorHAnsi" w:hAnsiTheme="majorHAnsi" w:cs="Arial"/>
          <w:szCs w:val="24"/>
          <w:lang w:val="en-GB"/>
        </w:rPr>
        <w:t xml:space="preserve">”. Gili joined the journey despite being pregnant. </w:t>
      </w:r>
      <w:r w:rsidRPr="00B01E4F">
        <w:rPr>
          <w:rFonts w:asciiTheme="majorHAnsi" w:hAnsiTheme="majorHAnsi" w:cs="Arial"/>
          <w:i/>
          <w:iCs/>
          <w:lang w:val="en-GB"/>
        </w:rPr>
        <w:t>I had to come. At times I could not bear knowing what had happened to the families of other bikers.  It was hard emotionally and physically. But I would not have missed it for the world.</w:t>
      </w:r>
      <w:r w:rsidRPr="00B01E4F">
        <w:rPr>
          <w:rFonts w:asciiTheme="majorHAnsi" w:hAnsiTheme="majorHAnsi" w:cs="Arial"/>
          <w:lang w:val="en-GB"/>
        </w:rPr>
        <w:t>”</w:t>
      </w:r>
    </w:p>
    <w:p w:rsidR="00B01E4F" w:rsidRPr="00B01E4F" w:rsidRDefault="00B01E4F" w:rsidP="00B01E4F">
      <w:pPr>
        <w:rPr>
          <w:rFonts w:asciiTheme="majorHAnsi" w:hAnsiTheme="majorHAnsi" w:cs="Arial"/>
          <w:b/>
          <w:bCs/>
          <w:szCs w:val="24"/>
          <w:lang w:val="en-GB"/>
        </w:rPr>
      </w:pPr>
      <w:r w:rsidRPr="00E46A31">
        <w:rPr>
          <w:rFonts w:asciiTheme="majorHAnsi" w:hAnsiTheme="majorHAnsi" w:cs="Arial"/>
          <w:b/>
          <w:bCs/>
          <w:szCs w:val="24"/>
          <w:lang w:val="en-GB"/>
        </w:rPr>
        <w:t>YARON MUNZ (56)</w:t>
      </w:r>
      <w:r w:rsidRPr="00B01E4F">
        <w:rPr>
          <w:rFonts w:asciiTheme="majorHAnsi" w:hAnsiTheme="majorHAnsi" w:cs="Arial"/>
          <w:b/>
          <w:bCs/>
          <w:szCs w:val="24"/>
          <w:lang w:val="en-GB"/>
        </w:rPr>
        <w:t xml:space="preserve"> - </w:t>
      </w:r>
      <w:r w:rsidRPr="00E46A31">
        <w:rPr>
          <w:rFonts w:asciiTheme="majorHAnsi" w:hAnsiTheme="majorHAnsi" w:cs="Arial"/>
          <w:b/>
          <w:bCs/>
          <w:szCs w:val="24"/>
          <w:lang w:val="en-GB"/>
        </w:rPr>
        <w:t>Biker - Israel and Romania - Surgeon</w:t>
      </w:r>
    </w:p>
    <w:p w:rsidR="00B01E4F" w:rsidRPr="00E46A31" w:rsidRDefault="00B01E4F" w:rsidP="00B01E4F">
      <w:pPr>
        <w:spacing w:after="160"/>
        <w:rPr>
          <w:rFonts w:asciiTheme="majorHAnsi" w:hAnsiTheme="majorHAnsi" w:cs="Arial"/>
          <w:szCs w:val="24"/>
          <w:lang w:val="en-GB"/>
        </w:rPr>
      </w:pPr>
      <w:r w:rsidRPr="00E46A31">
        <w:rPr>
          <w:rFonts w:asciiTheme="majorHAnsi" w:hAnsiTheme="majorHAnsi" w:cs="Arial"/>
          <w:szCs w:val="24"/>
          <w:lang w:val="en-GB"/>
        </w:rPr>
        <w:t>His mother, Riri, immigrated to Israel in 1951 from Romania. At the age of 6, she was sent to a labour camp in Transnistria. Like the majority of the bikers, he was told little by his parents about their experiences at the hands of the Nazis and their collaborators.  It was during filming that he discovered that his grandfather, Leopold, was held and tortured at the same  Bucharest prison as Marco Katz’s relatives. Dr.Munz showed great insight into the relationships and dynamics of the 2015 bikers and proved  an invaluable participant.</w:t>
      </w:r>
    </w:p>
    <w:p w:rsidR="00B51009" w:rsidRPr="00B51009" w:rsidRDefault="00B51009" w:rsidP="00B51009">
      <w:pPr>
        <w:rPr>
          <w:rFonts w:asciiTheme="majorHAnsi" w:hAnsiTheme="majorHAnsi" w:cs="Arial"/>
          <w:b/>
          <w:bCs/>
          <w:szCs w:val="24"/>
          <w:lang w:val="en-GB"/>
        </w:rPr>
      </w:pPr>
      <w:r w:rsidRPr="00B51009">
        <w:rPr>
          <w:rFonts w:asciiTheme="majorHAnsi" w:hAnsiTheme="majorHAnsi" w:cs="Arial"/>
          <w:b/>
          <w:bCs/>
          <w:szCs w:val="24"/>
          <w:lang w:val="en-GB"/>
        </w:rPr>
        <w:t>HILA FENLON (38) Biker – Israel - Farmer</w:t>
      </w:r>
    </w:p>
    <w:p w:rsidR="00B51009" w:rsidRDefault="00B51009" w:rsidP="008B4F89">
      <w:pPr>
        <w:spacing w:after="160"/>
        <w:rPr>
          <w:rFonts w:ascii="Calibri" w:hAnsi="Calibri" w:cs="Arial"/>
          <w:szCs w:val="24"/>
          <w:lang w:val="en-GB"/>
        </w:rPr>
      </w:pPr>
      <w:r w:rsidRPr="00B51009">
        <w:rPr>
          <w:rFonts w:ascii="Calibri" w:hAnsi="Calibri" w:cs="Arial"/>
          <w:szCs w:val="24"/>
          <w:lang w:val="en-GB"/>
        </w:rPr>
        <w:t>A mother of two and a resident of Netiv Ha Asara on the border of the Gaza strip. Hila’s children sleep in a bomb shelter and she wants peace with Palestine. She  fears for her family’s safety in the current climate. During the recent conflict of Operation Protective Edge, Hila would frequently find tunnels in the back of her garden dug by Hamas Militia. With the extreme danger of her family’s living situation, and the recent boycotting of Israeli products, her life as a farmer on the border of the Gaza strip is in question.  Hila is faced with the age old question: “</w:t>
      </w:r>
      <w:r w:rsidRPr="00B51009">
        <w:rPr>
          <w:rFonts w:ascii="Calibri" w:hAnsi="Calibri" w:cs="Arial"/>
          <w:i/>
          <w:iCs/>
          <w:szCs w:val="24"/>
          <w:lang w:val="en-GB"/>
        </w:rPr>
        <w:t>Should I leave or should I stay. But where would I go?</w:t>
      </w:r>
      <w:r w:rsidRPr="00B51009">
        <w:rPr>
          <w:rFonts w:ascii="Calibri" w:hAnsi="Calibri" w:cs="Arial"/>
          <w:szCs w:val="24"/>
          <w:lang w:val="en-GB"/>
        </w:rPr>
        <w:t>”</w:t>
      </w:r>
    </w:p>
    <w:p w:rsidR="001B721E" w:rsidRPr="00B51009" w:rsidRDefault="001B721E" w:rsidP="001B721E">
      <w:pPr>
        <w:rPr>
          <w:rFonts w:asciiTheme="majorHAnsi" w:hAnsiTheme="majorHAnsi" w:cs="Arial"/>
          <w:b/>
          <w:bCs/>
          <w:szCs w:val="24"/>
          <w:lang w:val="en-GB"/>
        </w:rPr>
      </w:pPr>
      <w:r>
        <w:rPr>
          <w:rFonts w:asciiTheme="majorHAnsi" w:hAnsiTheme="majorHAnsi" w:cs="Arial"/>
          <w:b/>
          <w:bCs/>
          <w:szCs w:val="24"/>
          <w:lang w:val="en-GB"/>
        </w:rPr>
        <w:t>ELEN KATZ (49) - Bike Manager</w:t>
      </w:r>
      <w:r w:rsidRPr="00B51009">
        <w:rPr>
          <w:rFonts w:asciiTheme="majorHAnsi" w:hAnsiTheme="majorHAnsi" w:cs="Arial"/>
          <w:b/>
          <w:bCs/>
          <w:szCs w:val="24"/>
          <w:lang w:val="en-GB"/>
        </w:rPr>
        <w:t xml:space="preserve"> – Poland/Austria and Israel - Inventor and security expert</w:t>
      </w:r>
    </w:p>
    <w:p w:rsidR="001B721E" w:rsidRPr="00B51009" w:rsidRDefault="001B721E" w:rsidP="008B4F89">
      <w:pPr>
        <w:spacing w:after="160"/>
        <w:rPr>
          <w:rFonts w:ascii="Calibri" w:hAnsi="Calibri" w:cs="Arial"/>
          <w:szCs w:val="24"/>
          <w:lang w:val="en-GB"/>
        </w:rPr>
      </w:pPr>
      <w:r w:rsidRPr="006D334F">
        <w:rPr>
          <w:rFonts w:ascii="Calibri" w:hAnsi="Calibri" w:cs="Arial"/>
          <w:szCs w:val="24"/>
          <w:lang w:val="en-GB"/>
        </w:rPr>
        <w:t>Being a seasoned biker he was contracted to manage biking matters for the expedition. “</w:t>
      </w:r>
      <w:r w:rsidRPr="006D334F">
        <w:rPr>
          <w:rFonts w:ascii="Calibri" w:hAnsi="Calibri" w:cs="Arial"/>
          <w:i/>
          <w:iCs/>
          <w:szCs w:val="24"/>
          <w:lang w:val="en-GB"/>
        </w:rPr>
        <w:t>When I was asked to be involved in the project, I began researching the original 1930 bikers’ journeys.  I then miraculously discovered that my grandfather, Nathan Blumenthal, was one of the 11 Polish bikers who escaped to the British Mandate of Palestine in 1933. I now know that biking is in my DNA</w:t>
      </w:r>
      <w:r w:rsidRPr="006D334F">
        <w:rPr>
          <w:rFonts w:ascii="Calibri" w:hAnsi="Calibri" w:cs="Arial"/>
          <w:szCs w:val="24"/>
          <w:lang w:val="en-GB"/>
        </w:rPr>
        <w:t>”.</w:t>
      </w:r>
    </w:p>
    <w:p w:rsidR="009F40B2" w:rsidRPr="00E46A31" w:rsidRDefault="009F40B2" w:rsidP="009F40B2">
      <w:pPr>
        <w:rPr>
          <w:rFonts w:asciiTheme="majorHAnsi" w:hAnsiTheme="majorHAnsi" w:cs="Arial"/>
          <w:szCs w:val="24"/>
          <w:lang w:val="en-GB"/>
        </w:rPr>
      </w:pPr>
      <w:r w:rsidRPr="00E46A31">
        <w:rPr>
          <w:rFonts w:asciiTheme="majorHAnsi" w:hAnsiTheme="majorHAnsi" w:cs="Arial"/>
          <w:b/>
          <w:bCs/>
          <w:szCs w:val="24"/>
          <w:lang w:val="en-GB"/>
        </w:rPr>
        <w:t>ZIV KOREN (44)</w:t>
      </w:r>
      <w:r w:rsidRPr="00E46A31">
        <w:rPr>
          <w:rFonts w:asciiTheme="majorHAnsi" w:hAnsiTheme="majorHAnsi" w:cs="Arial"/>
          <w:szCs w:val="24"/>
          <w:lang w:val="en-GB"/>
        </w:rPr>
        <w:t xml:space="preserve"> - </w:t>
      </w:r>
      <w:r w:rsidRPr="00E46A31">
        <w:rPr>
          <w:rFonts w:asciiTheme="majorHAnsi" w:hAnsiTheme="majorHAnsi" w:cs="Arial"/>
          <w:b/>
          <w:bCs/>
          <w:szCs w:val="24"/>
          <w:lang w:val="en-GB"/>
        </w:rPr>
        <w:t>Biker – Czech Republic and Israel – Photojournalist</w:t>
      </w:r>
    </w:p>
    <w:p w:rsidR="009F40B2" w:rsidRPr="00E46A31" w:rsidRDefault="009F40B2" w:rsidP="008B4F89">
      <w:pPr>
        <w:spacing w:after="160"/>
        <w:rPr>
          <w:rFonts w:asciiTheme="majorHAnsi" w:hAnsiTheme="majorHAnsi" w:cs="Arial"/>
          <w:szCs w:val="24"/>
          <w:lang w:val="en-GB"/>
        </w:rPr>
      </w:pPr>
      <w:r w:rsidRPr="00E46A31">
        <w:rPr>
          <w:rFonts w:asciiTheme="majorHAnsi" w:hAnsiTheme="majorHAnsi" w:cs="Arial"/>
          <w:szCs w:val="24"/>
          <w:lang w:val="en-GB"/>
        </w:rPr>
        <w:t>His mother, Mickey, came to meet him and the bikers in Prague to tell the story of her father,</w:t>
      </w:r>
      <w:r w:rsidR="00324C06">
        <w:rPr>
          <w:rFonts w:asciiTheme="majorHAnsi" w:hAnsiTheme="majorHAnsi" w:cs="Arial"/>
          <w:szCs w:val="24"/>
          <w:lang w:val="en-GB"/>
        </w:rPr>
        <w:t xml:space="preserve"> Dr Reuven Paul Zellig: he</w:t>
      </w:r>
      <w:r w:rsidRPr="00E46A31">
        <w:rPr>
          <w:rFonts w:asciiTheme="majorHAnsi" w:hAnsiTheme="majorHAnsi" w:cs="Arial"/>
          <w:szCs w:val="24"/>
          <w:lang w:val="en-GB"/>
        </w:rPr>
        <w:t xml:space="preserve"> studied medicine at the University of Prague</w:t>
      </w:r>
      <w:r w:rsidR="00B51009">
        <w:rPr>
          <w:rFonts w:asciiTheme="majorHAnsi" w:hAnsiTheme="majorHAnsi" w:cs="Arial"/>
          <w:szCs w:val="24"/>
          <w:lang w:val="en-GB"/>
        </w:rPr>
        <w:t xml:space="preserve"> but</w:t>
      </w:r>
      <w:r w:rsidRPr="00E46A31">
        <w:rPr>
          <w:rFonts w:asciiTheme="majorHAnsi" w:hAnsiTheme="majorHAnsi" w:cs="Arial"/>
          <w:szCs w:val="24"/>
          <w:lang w:val="en-GB"/>
        </w:rPr>
        <w:t xml:space="preserve"> resigned his post as a doctor because he refused to give the daily Nazi salute. He went on to save 1,500 Jews taking them to Palestine by boat. To this day, Mickey will never forgive Germany.  She will neither buy their goods  nor visit her son’s exhibitions in Berlin. Ziv says, “</w:t>
      </w:r>
      <w:r w:rsidRPr="00E46A31">
        <w:rPr>
          <w:rFonts w:asciiTheme="majorHAnsi" w:hAnsiTheme="majorHAnsi" w:cs="Arial"/>
          <w:i/>
          <w:iCs/>
          <w:szCs w:val="24"/>
          <w:lang w:val="en-GB"/>
        </w:rPr>
        <w:t>This journey is something I had to do</w:t>
      </w:r>
      <w:r w:rsidRPr="00E46A31">
        <w:rPr>
          <w:rFonts w:asciiTheme="majorHAnsi" w:hAnsiTheme="majorHAnsi" w:cs="Arial"/>
          <w:szCs w:val="24"/>
          <w:lang w:val="en-GB"/>
        </w:rPr>
        <w:t>”.</w:t>
      </w:r>
    </w:p>
    <w:p w:rsidR="009F40B2" w:rsidRPr="00B01E4F" w:rsidRDefault="009F40B2" w:rsidP="009F40B2">
      <w:pPr>
        <w:rPr>
          <w:rFonts w:asciiTheme="majorHAnsi" w:hAnsiTheme="majorHAnsi" w:cs="Arial"/>
          <w:b/>
          <w:bCs/>
          <w:szCs w:val="24"/>
          <w:lang w:val="en-GB"/>
        </w:rPr>
      </w:pPr>
      <w:r w:rsidRPr="00E46A31">
        <w:rPr>
          <w:rFonts w:asciiTheme="majorHAnsi" w:hAnsiTheme="majorHAnsi" w:cs="Arial"/>
          <w:b/>
          <w:bCs/>
          <w:szCs w:val="24"/>
          <w:lang w:val="en-GB"/>
        </w:rPr>
        <w:t>DANI CUSHMARO (47)</w:t>
      </w:r>
      <w:r w:rsidRPr="00B01E4F">
        <w:rPr>
          <w:rFonts w:asciiTheme="majorHAnsi" w:hAnsiTheme="majorHAnsi" w:cs="Arial"/>
          <w:b/>
          <w:bCs/>
          <w:szCs w:val="24"/>
          <w:lang w:val="en-GB"/>
        </w:rPr>
        <w:t xml:space="preserve"> - </w:t>
      </w:r>
      <w:r w:rsidRPr="00E46A31">
        <w:rPr>
          <w:rFonts w:asciiTheme="majorHAnsi" w:hAnsiTheme="majorHAnsi" w:cs="Arial"/>
          <w:b/>
          <w:bCs/>
          <w:szCs w:val="24"/>
          <w:lang w:val="en-GB"/>
        </w:rPr>
        <w:t>Biker and Newcaster - Israel</w:t>
      </w:r>
    </w:p>
    <w:p w:rsidR="00026A69" w:rsidRDefault="009F40B2" w:rsidP="00B01E4F">
      <w:pPr>
        <w:spacing w:after="160"/>
        <w:rPr>
          <w:rFonts w:asciiTheme="majorHAnsi" w:hAnsiTheme="majorHAnsi" w:cs="Arial"/>
          <w:szCs w:val="24"/>
          <w:lang w:val="en-GB"/>
        </w:rPr>
      </w:pPr>
      <w:r w:rsidRPr="00E46A31">
        <w:rPr>
          <w:rFonts w:asciiTheme="majorHAnsi" w:hAnsiTheme="majorHAnsi" w:cs="Arial"/>
          <w:szCs w:val="24"/>
          <w:lang w:val="en-GB"/>
        </w:rPr>
        <w:t xml:space="preserve">Dani Cushmaro is one Israel’s </w:t>
      </w:r>
      <w:r w:rsidR="00B51009">
        <w:rPr>
          <w:rFonts w:asciiTheme="majorHAnsi" w:hAnsiTheme="majorHAnsi" w:cs="Arial"/>
          <w:szCs w:val="24"/>
          <w:lang w:val="en-GB"/>
        </w:rPr>
        <w:t>leading</w:t>
      </w:r>
      <w:r w:rsidRPr="00E46A31">
        <w:rPr>
          <w:rFonts w:asciiTheme="majorHAnsi" w:hAnsiTheme="majorHAnsi" w:cs="Arial"/>
          <w:szCs w:val="24"/>
          <w:lang w:val="en-GB"/>
        </w:rPr>
        <w:t xml:space="preserve"> TV Anchors. He hosts the primetime Channel 2 News “Ulpan Shishi” (Friday Studio) program. Dani’s role in the Back to Berlin documentary was as </w:t>
      </w:r>
      <w:r w:rsidR="00B51009" w:rsidRPr="00E46A31">
        <w:rPr>
          <w:rFonts w:asciiTheme="majorHAnsi" w:hAnsiTheme="majorHAnsi" w:cs="Arial"/>
          <w:szCs w:val="24"/>
          <w:lang w:val="en-GB"/>
        </w:rPr>
        <w:t>a journalist</w:t>
      </w:r>
      <w:r w:rsidRPr="00E46A31">
        <w:rPr>
          <w:rFonts w:asciiTheme="majorHAnsi" w:hAnsiTheme="majorHAnsi" w:cs="Arial"/>
          <w:szCs w:val="24"/>
          <w:lang w:val="en-GB"/>
        </w:rPr>
        <w:t xml:space="preserve"> for Channel 2. He joined the project out of his love for biking and his interest in the subject matter. He is an avid historian, with particular interest in World War II.  His parents hail from Romania and moved to Israel in the mid-sixties</w:t>
      </w:r>
      <w:r w:rsidR="00B51009">
        <w:rPr>
          <w:rFonts w:asciiTheme="majorHAnsi" w:hAnsiTheme="majorHAnsi" w:cs="Arial"/>
          <w:szCs w:val="24"/>
          <w:lang w:val="en-GB"/>
        </w:rPr>
        <w:t>.</w:t>
      </w:r>
    </w:p>
    <w:p w:rsidR="001D1DE7" w:rsidRDefault="001D1DE7" w:rsidP="00B01E4F">
      <w:pPr>
        <w:spacing w:after="160"/>
        <w:rPr>
          <w:rFonts w:asciiTheme="majorHAnsi" w:hAnsiTheme="majorHAnsi" w:cs="Arial"/>
          <w:szCs w:val="24"/>
          <w:lang w:val="en-GB"/>
        </w:rPr>
      </w:pPr>
    </w:p>
    <w:p w:rsidR="001D1DE7" w:rsidRDefault="001D1DE7" w:rsidP="00B01E4F">
      <w:pPr>
        <w:spacing w:after="160"/>
        <w:rPr>
          <w:rFonts w:asciiTheme="majorHAnsi" w:hAnsiTheme="majorHAnsi" w:cs="Arial"/>
          <w:szCs w:val="24"/>
          <w:lang w:val="en-GB"/>
        </w:rPr>
      </w:pPr>
    </w:p>
    <w:p w:rsidR="001D1DE7" w:rsidRDefault="001D1DE7" w:rsidP="00B01E4F">
      <w:pPr>
        <w:spacing w:after="160"/>
        <w:rPr>
          <w:rFonts w:asciiTheme="majorHAnsi" w:hAnsiTheme="majorHAnsi" w:cs="Arial"/>
          <w:szCs w:val="24"/>
          <w:lang w:val="en-GB"/>
        </w:rPr>
      </w:pPr>
    </w:p>
    <w:tbl>
      <w:tblPr>
        <w:tblStyle w:val="TableGrid"/>
        <w:tblW w:w="0" w:type="auto"/>
        <w:tblInd w:w="-289" w:type="dxa"/>
        <w:tblLook w:val="04A0"/>
      </w:tblPr>
      <w:tblGrid>
        <w:gridCol w:w="5353"/>
        <w:gridCol w:w="5067"/>
      </w:tblGrid>
      <w:tr w:rsidR="001D1DE7" w:rsidRPr="001A78EC" w:rsidTr="001F546B">
        <w:trPr>
          <w:trHeight w:val="1276"/>
        </w:trPr>
        <w:tc>
          <w:tcPr>
            <w:tcW w:w="10420" w:type="dxa"/>
            <w:gridSpan w:val="2"/>
            <w:vAlign w:val="center"/>
          </w:tcPr>
          <w:p w:rsidR="001F546B" w:rsidRDefault="001F546B" w:rsidP="009041EF">
            <w:pPr>
              <w:jc w:val="center"/>
              <w:rPr>
                <w:rFonts w:asciiTheme="majorHAnsi" w:eastAsiaTheme="majorEastAsia" w:hAnsiTheme="majorHAnsi" w:cstheme="majorBidi"/>
              </w:rPr>
            </w:pPr>
          </w:p>
          <w:p w:rsidR="001D1DE7" w:rsidRPr="001A78EC" w:rsidRDefault="001D1DE7" w:rsidP="009041EF">
            <w:pPr>
              <w:jc w:val="center"/>
              <w:rPr>
                <w:rFonts w:asciiTheme="majorHAnsi" w:hAnsiTheme="majorHAnsi"/>
              </w:rPr>
            </w:pPr>
            <w:r w:rsidRPr="76A721D6">
              <w:rPr>
                <w:rFonts w:asciiTheme="majorHAnsi" w:eastAsiaTheme="majorEastAsia" w:hAnsiTheme="majorHAnsi" w:cstheme="majorBidi"/>
              </w:rPr>
              <w:t xml:space="preserve">A </w:t>
            </w:r>
            <w:r w:rsidRPr="76A721D6">
              <w:rPr>
                <w:rFonts w:asciiTheme="majorHAnsi" w:eastAsiaTheme="majorEastAsia" w:hAnsiTheme="majorHAnsi" w:cstheme="majorBidi"/>
                <w:b/>
                <w:bCs/>
              </w:rPr>
              <w:t>CAT-MAC</w:t>
            </w:r>
            <w:r w:rsidRPr="76A721D6">
              <w:rPr>
                <w:rFonts w:asciiTheme="majorHAnsi" w:eastAsiaTheme="majorEastAsia" w:hAnsiTheme="majorHAnsi" w:cstheme="majorBidi"/>
              </w:rPr>
              <w:t xml:space="preserve"> </w:t>
            </w:r>
            <w:r>
              <w:rPr>
                <w:rFonts w:asciiTheme="majorHAnsi" w:eastAsiaTheme="majorEastAsia" w:hAnsiTheme="majorHAnsi" w:cstheme="majorBidi"/>
              </w:rPr>
              <w:t>PRODUCTION</w:t>
            </w:r>
          </w:p>
        </w:tc>
      </w:tr>
      <w:tr w:rsidR="001D1DE7" w:rsidRPr="0040170D" w:rsidTr="001F546B">
        <w:trPr>
          <w:trHeight w:val="1276"/>
        </w:trPr>
        <w:tc>
          <w:tcPr>
            <w:tcW w:w="10420" w:type="dxa"/>
            <w:gridSpan w:val="2"/>
            <w:vAlign w:val="center"/>
          </w:tcPr>
          <w:p w:rsidR="001D1DE7" w:rsidRDefault="001D1DE7" w:rsidP="009041EF">
            <w:pPr>
              <w:pStyle w:val="Default"/>
              <w:jc w:val="center"/>
              <w:rPr>
                <w:rFonts w:asciiTheme="majorHAnsi" w:hAnsiTheme="majorHAnsi"/>
                <w:sz w:val="24"/>
                <w:szCs w:val="24"/>
                <w:lang w:val="en-GB"/>
              </w:rPr>
            </w:pPr>
            <w:r w:rsidRPr="005A69FD">
              <w:rPr>
                <w:rFonts w:asciiTheme="majorHAnsi" w:hAnsiTheme="majorHAnsi"/>
                <w:sz w:val="24"/>
                <w:szCs w:val="24"/>
                <w:lang w:val="en-GB"/>
              </w:rPr>
              <w:t>WRITTEN, PRODUCED AND DIRECTED BY</w:t>
            </w:r>
          </w:p>
          <w:p w:rsidR="001D1DE7" w:rsidRPr="0040170D" w:rsidRDefault="001D1DE7" w:rsidP="009041EF">
            <w:pPr>
              <w:pStyle w:val="Default"/>
              <w:jc w:val="center"/>
              <w:rPr>
                <w:rFonts w:asciiTheme="majorHAnsi" w:hAnsiTheme="majorHAnsi"/>
                <w:b/>
                <w:sz w:val="24"/>
                <w:szCs w:val="24"/>
                <w:lang w:val="en-GB"/>
              </w:rPr>
            </w:pPr>
            <w:r w:rsidRPr="0040170D">
              <w:rPr>
                <w:rFonts w:asciiTheme="majorHAnsi" w:hAnsiTheme="majorHAnsi"/>
                <w:b/>
                <w:sz w:val="24"/>
                <w:szCs w:val="24"/>
                <w:lang w:val="en-GB"/>
              </w:rPr>
              <w:t>CATHERINE LURIE</w:t>
            </w:r>
          </w:p>
        </w:tc>
      </w:tr>
      <w:tr w:rsidR="001D1DE7" w:rsidTr="001F546B">
        <w:trPr>
          <w:trHeight w:val="968"/>
        </w:trPr>
        <w:tc>
          <w:tcPr>
            <w:tcW w:w="5353" w:type="dxa"/>
            <w:vAlign w:val="center"/>
          </w:tcPr>
          <w:p w:rsidR="001D1DE7" w:rsidRDefault="001D1DE7" w:rsidP="009041EF">
            <w:pPr>
              <w:pStyle w:val="Default"/>
              <w:jc w:val="right"/>
              <w:rPr>
                <w:rFonts w:asciiTheme="majorHAnsi" w:hAnsiTheme="majorHAnsi"/>
                <w:sz w:val="24"/>
                <w:szCs w:val="24"/>
                <w:lang w:val="en-GB"/>
              </w:rPr>
            </w:pPr>
          </w:p>
          <w:p w:rsidR="001D1DE7" w:rsidRDefault="001D1DE7" w:rsidP="009041EF">
            <w:pPr>
              <w:pStyle w:val="Default"/>
              <w:jc w:val="right"/>
              <w:rPr>
                <w:rFonts w:asciiTheme="majorHAnsi" w:hAnsiTheme="majorHAnsi"/>
                <w:sz w:val="24"/>
                <w:szCs w:val="24"/>
                <w:lang w:val="en-GB"/>
              </w:rPr>
            </w:pPr>
            <w:r w:rsidRPr="76A721D6">
              <w:rPr>
                <w:rFonts w:asciiTheme="majorHAnsi" w:eastAsiaTheme="majorEastAsia" w:hAnsiTheme="majorHAnsi" w:cstheme="majorBidi"/>
                <w:sz w:val="24"/>
                <w:szCs w:val="24"/>
                <w:lang w:val="en-GB"/>
              </w:rPr>
              <w:t>EXECUTIVE PRODUCERS</w:t>
            </w:r>
          </w:p>
          <w:p w:rsidR="001D1DE7" w:rsidRDefault="001D1DE7" w:rsidP="009041EF">
            <w:pPr>
              <w:pStyle w:val="Default"/>
              <w:jc w:val="right"/>
              <w:rPr>
                <w:rFonts w:asciiTheme="majorHAnsi" w:hAnsiTheme="majorHAnsi"/>
                <w:sz w:val="24"/>
                <w:szCs w:val="24"/>
                <w:lang w:val="en-GB"/>
              </w:rPr>
            </w:pPr>
          </w:p>
          <w:p w:rsidR="001D1DE7" w:rsidRDefault="001D1DE7" w:rsidP="009041EF">
            <w:pPr>
              <w:jc w:val="center"/>
              <w:rPr>
                <w:rFonts w:asciiTheme="majorHAnsi" w:eastAsiaTheme="majorEastAsia" w:hAnsiTheme="majorHAnsi" w:cstheme="majorBidi"/>
              </w:rPr>
            </w:pPr>
          </w:p>
        </w:tc>
        <w:tc>
          <w:tcPr>
            <w:tcW w:w="5067" w:type="dxa"/>
            <w:vAlign w:val="center"/>
          </w:tcPr>
          <w:p w:rsidR="001D1DE7" w:rsidRPr="009F0246" w:rsidRDefault="001D1DE7" w:rsidP="009041EF">
            <w:pPr>
              <w:pStyle w:val="Default"/>
              <w:rPr>
                <w:rFonts w:asciiTheme="majorHAnsi" w:hAnsiTheme="majorHAnsi"/>
                <w:b/>
                <w:sz w:val="24"/>
                <w:szCs w:val="24"/>
                <w:lang w:val="en-GB"/>
              </w:rPr>
            </w:pPr>
            <w:r>
              <w:rPr>
                <w:rFonts w:asciiTheme="majorHAnsi" w:eastAsiaTheme="majorEastAsia" w:hAnsiTheme="majorHAnsi" w:cstheme="majorBidi"/>
                <w:b/>
                <w:bCs/>
                <w:sz w:val="24"/>
                <w:szCs w:val="24"/>
                <w:lang w:val="en-GB"/>
              </w:rPr>
              <w:t>ANTHONY ALT</w:t>
            </w:r>
          </w:p>
          <w:p w:rsidR="001D1DE7" w:rsidRDefault="001D1DE7" w:rsidP="009041EF">
            <w:pPr>
              <w:pStyle w:val="Default"/>
              <w:rPr>
                <w:rFonts w:asciiTheme="majorHAnsi" w:eastAsiaTheme="majorEastAsia" w:hAnsiTheme="majorHAnsi" w:cstheme="majorBidi"/>
                <w:b/>
                <w:bCs/>
                <w:sz w:val="24"/>
                <w:szCs w:val="24"/>
                <w:lang w:val="en-GB"/>
              </w:rPr>
            </w:pPr>
            <w:r>
              <w:rPr>
                <w:rFonts w:asciiTheme="majorHAnsi" w:eastAsiaTheme="majorEastAsia" w:hAnsiTheme="majorHAnsi" w:cstheme="majorBidi"/>
                <w:b/>
                <w:bCs/>
                <w:sz w:val="24"/>
                <w:szCs w:val="24"/>
                <w:lang w:val="en-GB"/>
              </w:rPr>
              <w:t>ELLIOTT BERNERD</w:t>
            </w:r>
          </w:p>
          <w:p w:rsidR="001D1DE7" w:rsidRPr="009F0246" w:rsidRDefault="001D1DE7" w:rsidP="009041EF">
            <w:pPr>
              <w:pStyle w:val="Default"/>
              <w:rPr>
                <w:rFonts w:asciiTheme="majorHAnsi" w:hAnsiTheme="majorHAnsi"/>
                <w:b/>
                <w:sz w:val="24"/>
                <w:szCs w:val="24"/>
                <w:lang w:val="en-GB"/>
              </w:rPr>
            </w:pPr>
            <w:r>
              <w:rPr>
                <w:rFonts w:asciiTheme="majorHAnsi" w:eastAsiaTheme="majorEastAsia" w:hAnsiTheme="majorHAnsi" w:cstheme="majorBidi"/>
                <w:b/>
                <w:bCs/>
                <w:sz w:val="24"/>
                <w:szCs w:val="24"/>
                <w:lang w:val="en-GB"/>
              </w:rPr>
              <w:t>LARRY KING</w:t>
            </w:r>
          </w:p>
          <w:p w:rsidR="001D1DE7" w:rsidRDefault="001D1DE7" w:rsidP="009041EF">
            <w:pPr>
              <w:rPr>
                <w:rFonts w:asciiTheme="majorHAnsi" w:eastAsiaTheme="majorEastAsia" w:hAnsiTheme="majorHAnsi" w:cstheme="majorBidi"/>
              </w:rPr>
            </w:pPr>
            <w:r w:rsidRPr="76A721D6">
              <w:rPr>
                <w:rFonts w:asciiTheme="majorHAnsi" w:eastAsiaTheme="majorEastAsia" w:hAnsiTheme="majorHAnsi" w:cstheme="majorBidi"/>
                <w:b/>
                <w:bCs/>
              </w:rPr>
              <w:t>S</w:t>
            </w:r>
            <w:r>
              <w:rPr>
                <w:rFonts w:asciiTheme="majorHAnsi" w:eastAsiaTheme="majorEastAsia" w:hAnsiTheme="majorHAnsi" w:cstheme="majorBidi"/>
                <w:b/>
                <w:bCs/>
              </w:rPr>
              <w:t>TUART URBAN</w:t>
            </w:r>
          </w:p>
        </w:tc>
      </w:tr>
      <w:tr w:rsidR="001D1DE7" w:rsidRPr="0040170D" w:rsidTr="001F546B">
        <w:trPr>
          <w:trHeight w:val="968"/>
        </w:trPr>
        <w:tc>
          <w:tcPr>
            <w:tcW w:w="10420" w:type="dxa"/>
            <w:gridSpan w:val="2"/>
            <w:vAlign w:val="center"/>
          </w:tcPr>
          <w:p w:rsidR="001D1DE7" w:rsidRDefault="001D1DE7" w:rsidP="009041EF">
            <w:pPr>
              <w:jc w:val="center"/>
              <w:rPr>
                <w:rFonts w:asciiTheme="majorHAnsi" w:eastAsiaTheme="majorEastAsia" w:hAnsiTheme="majorHAnsi" w:cstheme="majorBidi"/>
              </w:rPr>
            </w:pPr>
            <w:r>
              <w:rPr>
                <w:rFonts w:asciiTheme="majorHAnsi" w:eastAsiaTheme="majorEastAsia" w:hAnsiTheme="majorHAnsi" w:cstheme="majorBidi"/>
              </w:rPr>
              <w:t>NARRATORS</w:t>
            </w:r>
          </w:p>
          <w:p w:rsidR="001D1DE7" w:rsidRDefault="001D1DE7" w:rsidP="009041EF">
            <w:pPr>
              <w:jc w:val="center"/>
              <w:rPr>
                <w:rFonts w:asciiTheme="majorHAnsi" w:eastAsiaTheme="majorEastAsia" w:hAnsiTheme="majorHAnsi" w:cstheme="majorBidi"/>
                <w:b/>
              </w:rPr>
            </w:pPr>
            <w:r w:rsidRPr="0040170D">
              <w:rPr>
                <w:rFonts w:asciiTheme="majorHAnsi" w:eastAsiaTheme="majorEastAsia" w:hAnsiTheme="majorHAnsi" w:cstheme="majorBidi"/>
                <w:b/>
              </w:rPr>
              <w:t>JASON ISAACS</w:t>
            </w:r>
            <w:r>
              <w:rPr>
                <w:rFonts w:asciiTheme="majorHAnsi" w:eastAsiaTheme="majorEastAsia" w:hAnsiTheme="majorHAnsi" w:cstheme="majorBidi"/>
                <w:b/>
              </w:rPr>
              <w:t xml:space="preserve"> </w:t>
            </w:r>
          </w:p>
          <w:p w:rsidR="001D1DE7" w:rsidRPr="0040170D" w:rsidRDefault="001D1DE7" w:rsidP="009041EF">
            <w:pPr>
              <w:jc w:val="center"/>
              <w:rPr>
                <w:rFonts w:asciiTheme="majorHAnsi" w:hAnsiTheme="majorHAnsi"/>
              </w:rPr>
            </w:pPr>
            <w:r>
              <w:rPr>
                <w:rFonts w:asciiTheme="majorHAnsi" w:eastAsiaTheme="majorEastAsia" w:hAnsiTheme="majorHAnsi" w:cstheme="majorBidi"/>
                <w:b/>
              </w:rPr>
              <w:t>LARRY KING</w:t>
            </w:r>
          </w:p>
        </w:tc>
      </w:tr>
      <w:tr w:rsidR="001D1DE7" w:rsidRPr="0040170D" w:rsidTr="001F546B">
        <w:trPr>
          <w:trHeight w:val="968"/>
        </w:trPr>
        <w:tc>
          <w:tcPr>
            <w:tcW w:w="10420" w:type="dxa"/>
            <w:gridSpan w:val="2"/>
            <w:vAlign w:val="center"/>
          </w:tcPr>
          <w:p w:rsidR="001D1DE7" w:rsidRPr="0040170D" w:rsidRDefault="001D1DE7" w:rsidP="009041EF">
            <w:pPr>
              <w:jc w:val="center"/>
              <w:rPr>
                <w:rFonts w:asciiTheme="majorHAnsi" w:hAnsiTheme="majorHAnsi"/>
              </w:rPr>
            </w:pPr>
            <w:r w:rsidRPr="0040170D">
              <w:rPr>
                <w:rFonts w:asciiTheme="majorHAnsi" w:hAnsiTheme="majorHAnsi"/>
              </w:rPr>
              <w:t>ASSOCIATE PRODUCERS</w:t>
            </w:r>
          </w:p>
          <w:p w:rsidR="001D1DE7" w:rsidRDefault="001D1DE7" w:rsidP="009041EF">
            <w:pPr>
              <w:jc w:val="center"/>
              <w:rPr>
                <w:rFonts w:asciiTheme="majorHAnsi" w:hAnsiTheme="majorHAnsi"/>
                <w:b/>
              </w:rPr>
            </w:pPr>
            <w:r>
              <w:rPr>
                <w:rFonts w:asciiTheme="majorHAnsi" w:hAnsiTheme="majorHAnsi"/>
                <w:b/>
              </w:rPr>
              <w:t>PETER KELLY</w:t>
            </w:r>
          </w:p>
          <w:p w:rsidR="001D1DE7" w:rsidRDefault="001D1DE7" w:rsidP="009041EF">
            <w:pPr>
              <w:jc w:val="center"/>
              <w:rPr>
                <w:rFonts w:asciiTheme="majorHAnsi" w:hAnsiTheme="majorHAnsi"/>
                <w:b/>
              </w:rPr>
            </w:pPr>
            <w:r>
              <w:rPr>
                <w:rFonts w:asciiTheme="majorHAnsi" w:hAnsiTheme="majorHAnsi"/>
                <w:b/>
              </w:rPr>
              <w:t>PHELIM MCALEER</w:t>
            </w:r>
          </w:p>
          <w:p w:rsidR="001D1DE7" w:rsidRPr="0040170D" w:rsidRDefault="001D1DE7" w:rsidP="009041EF">
            <w:pPr>
              <w:jc w:val="center"/>
              <w:rPr>
                <w:rFonts w:asciiTheme="majorHAnsi" w:hAnsiTheme="majorHAnsi"/>
                <w:b/>
              </w:rPr>
            </w:pPr>
          </w:p>
        </w:tc>
      </w:tr>
      <w:tr w:rsidR="001D1DE7" w:rsidRPr="76A721D6" w:rsidTr="001F546B">
        <w:trPr>
          <w:trHeight w:val="968"/>
        </w:trPr>
        <w:tc>
          <w:tcPr>
            <w:tcW w:w="10420" w:type="dxa"/>
            <w:gridSpan w:val="2"/>
            <w:vAlign w:val="center"/>
          </w:tcPr>
          <w:p w:rsidR="001D1DE7" w:rsidRDefault="001D1DE7" w:rsidP="009041EF">
            <w:pPr>
              <w:jc w:val="center"/>
              <w:rPr>
                <w:rFonts w:asciiTheme="majorHAnsi" w:hAnsiTheme="majorHAnsi"/>
              </w:rPr>
            </w:pPr>
            <w:r w:rsidRPr="0040170D">
              <w:rPr>
                <w:rFonts w:asciiTheme="majorHAnsi" w:hAnsiTheme="majorHAnsi"/>
              </w:rPr>
              <w:t>ASSOCIATE PRODUCERS</w:t>
            </w:r>
          </w:p>
          <w:p w:rsidR="001D1DE7" w:rsidRPr="0040170D" w:rsidRDefault="001D1DE7" w:rsidP="009041EF">
            <w:pPr>
              <w:jc w:val="center"/>
              <w:rPr>
                <w:rFonts w:asciiTheme="majorHAnsi" w:hAnsiTheme="majorHAnsi"/>
                <w:b/>
              </w:rPr>
            </w:pPr>
            <w:r w:rsidRPr="0040170D">
              <w:rPr>
                <w:rFonts w:asciiTheme="majorHAnsi" w:hAnsiTheme="majorHAnsi"/>
                <w:b/>
              </w:rPr>
              <w:t>SERGE RAFFET</w:t>
            </w:r>
          </w:p>
          <w:p w:rsidR="001D1DE7" w:rsidRPr="0040170D" w:rsidRDefault="001D1DE7" w:rsidP="009041EF">
            <w:pPr>
              <w:jc w:val="center"/>
              <w:rPr>
                <w:rFonts w:asciiTheme="majorHAnsi" w:hAnsiTheme="majorHAnsi"/>
                <w:b/>
              </w:rPr>
            </w:pPr>
            <w:r w:rsidRPr="0040170D">
              <w:rPr>
                <w:rFonts w:asciiTheme="majorHAnsi" w:hAnsiTheme="majorHAnsi"/>
                <w:b/>
              </w:rPr>
              <w:t>DEWEY WIGOD</w:t>
            </w:r>
          </w:p>
          <w:p w:rsidR="001D1DE7" w:rsidRPr="76A721D6" w:rsidRDefault="001D1DE7" w:rsidP="009041EF">
            <w:pPr>
              <w:pStyle w:val="Default"/>
              <w:jc w:val="center"/>
              <w:rPr>
                <w:rFonts w:asciiTheme="majorHAnsi" w:eastAsiaTheme="majorEastAsia" w:hAnsiTheme="majorHAnsi" w:cstheme="majorBidi"/>
                <w:sz w:val="24"/>
                <w:szCs w:val="24"/>
                <w:lang w:val="en-GB"/>
              </w:rPr>
            </w:pPr>
          </w:p>
        </w:tc>
      </w:tr>
      <w:tr w:rsidR="001D1DE7" w:rsidRPr="0040170D" w:rsidTr="001F546B">
        <w:trPr>
          <w:trHeight w:val="968"/>
        </w:trPr>
        <w:tc>
          <w:tcPr>
            <w:tcW w:w="10420" w:type="dxa"/>
            <w:gridSpan w:val="2"/>
            <w:vAlign w:val="center"/>
          </w:tcPr>
          <w:p w:rsidR="001D1DE7" w:rsidRDefault="001D1DE7" w:rsidP="009041EF">
            <w:pPr>
              <w:jc w:val="center"/>
              <w:rPr>
                <w:rFonts w:asciiTheme="majorHAnsi" w:hAnsiTheme="majorHAnsi"/>
              </w:rPr>
            </w:pPr>
            <w:r>
              <w:rPr>
                <w:rFonts w:asciiTheme="majorHAnsi" w:hAnsiTheme="majorHAnsi"/>
              </w:rPr>
              <w:t>EDITORS</w:t>
            </w:r>
          </w:p>
          <w:p w:rsidR="001D1DE7" w:rsidRPr="0040170D" w:rsidRDefault="001D1DE7" w:rsidP="009041EF">
            <w:pPr>
              <w:jc w:val="center"/>
              <w:rPr>
                <w:rFonts w:asciiTheme="majorHAnsi" w:hAnsiTheme="majorHAnsi"/>
                <w:b/>
              </w:rPr>
            </w:pPr>
            <w:r w:rsidRPr="0040170D">
              <w:rPr>
                <w:rFonts w:asciiTheme="majorHAnsi" w:hAnsiTheme="majorHAnsi"/>
                <w:b/>
              </w:rPr>
              <w:t>ANDREW QUIGLEY</w:t>
            </w:r>
          </w:p>
          <w:p w:rsidR="001D1DE7" w:rsidRPr="0040170D" w:rsidRDefault="001D1DE7" w:rsidP="009041EF">
            <w:pPr>
              <w:jc w:val="center"/>
              <w:rPr>
                <w:rFonts w:asciiTheme="majorHAnsi" w:hAnsiTheme="majorHAnsi"/>
              </w:rPr>
            </w:pPr>
            <w:r w:rsidRPr="0040170D">
              <w:rPr>
                <w:rFonts w:asciiTheme="majorHAnsi" w:hAnsiTheme="majorHAnsi"/>
                <w:b/>
              </w:rPr>
              <w:t>JULIAN RODD</w:t>
            </w:r>
          </w:p>
        </w:tc>
      </w:tr>
      <w:tr w:rsidR="001D1DE7" w:rsidRPr="00641C37" w:rsidTr="001F546B">
        <w:trPr>
          <w:trHeight w:val="968"/>
        </w:trPr>
        <w:tc>
          <w:tcPr>
            <w:tcW w:w="10420" w:type="dxa"/>
            <w:gridSpan w:val="2"/>
            <w:vAlign w:val="center"/>
          </w:tcPr>
          <w:p w:rsidR="001D1DE7" w:rsidRPr="00641C37" w:rsidRDefault="001D1DE7" w:rsidP="009041EF">
            <w:pPr>
              <w:jc w:val="center"/>
              <w:rPr>
                <w:rFonts w:asciiTheme="majorHAnsi" w:hAnsiTheme="majorHAnsi"/>
              </w:rPr>
            </w:pPr>
            <w:r w:rsidRPr="00641C37">
              <w:rPr>
                <w:rFonts w:asciiTheme="majorHAnsi" w:hAnsiTheme="majorHAnsi"/>
              </w:rPr>
              <w:t>CINEMATOGRAPHER</w:t>
            </w:r>
          </w:p>
          <w:p w:rsidR="001D1DE7" w:rsidRPr="00641C37" w:rsidRDefault="001D1DE7" w:rsidP="009041EF">
            <w:pPr>
              <w:jc w:val="center"/>
              <w:rPr>
                <w:rFonts w:asciiTheme="majorHAnsi" w:hAnsiTheme="majorHAnsi"/>
                <w:b/>
              </w:rPr>
            </w:pPr>
            <w:r w:rsidRPr="00641C37">
              <w:rPr>
                <w:rFonts w:asciiTheme="majorHAnsi" w:hAnsiTheme="majorHAnsi"/>
                <w:b/>
              </w:rPr>
              <w:t>EYAL BEN YAISH</w:t>
            </w:r>
          </w:p>
        </w:tc>
      </w:tr>
      <w:tr w:rsidR="001D1DE7" w:rsidRPr="00C20569" w:rsidTr="001F546B">
        <w:trPr>
          <w:trHeight w:val="968"/>
        </w:trPr>
        <w:tc>
          <w:tcPr>
            <w:tcW w:w="10420" w:type="dxa"/>
            <w:gridSpan w:val="2"/>
            <w:vAlign w:val="center"/>
          </w:tcPr>
          <w:p w:rsidR="001D1DE7" w:rsidRDefault="001D1DE7" w:rsidP="009041EF">
            <w:pPr>
              <w:jc w:val="center"/>
              <w:rPr>
                <w:rFonts w:asciiTheme="majorHAnsi" w:hAnsiTheme="majorHAnsi"/>
              </w:rPr>
            </w:pPr>
            <w:r>
              <w:rPr>
                <w:rFonts w:asciiTheme="majorHAnsi" w:hAnsiTheme="majorHAnsi"/>
              </w:rPr>
              <w:t>COMPOSER</w:t>
            </w:r>
          </w:p>
          <w:p w:rsidR="001D1DE7" w:rsidRPr="00C20569" w:rsidRDefault="001D1DE7" w:rsidP="009041EF">
            <w:pPr>
              <w:jc w:val="center"/>
              <w:rPr>
                <w:rFonts w:asciiTheme="majorHAnsi" w:hAnsiTheme="majorHAnsi"/>
                <w:b/>
              </w:rPr>
            </w:pPr>
            <w:r w:rsidRPr="00C20569">
              <w:rPr>
                <w:rFonts w:asciiTheme="majorHAnsi" w:hAnsiTheme="majorHAnsi"/>
                <w:b/>
              </w:rPr>
              <w:t>MICHAEL STEVENS</w:t>
            </w:r>
          </w:p>
        </w:tc>
      </w:tr>
      <w:tr w:rsidR="001D1DE7" w:rsidRPr="00F96C04" w:rsidTr="001F546B">
        <w:trPr>
          <w:trHeight w:val="968"/>
        </w:trPr>
        <w:tc>
          <w:tcPr>
            <w:tcW w:w="10420" w:type="dxa"/>
            <w:gridSpan w:val="2"/>
            <w:vAlign w:val="center"/>
          </w:tcPr>
          <w:p w:rsidR="001D1DE7" w:rsidRDefault="001D1DE7" w:rsidP="009041EF">
            <w:pPr>
              <w:jc w:val="center"/>
              <w:rPr>
                <w:rFonts w:asciiTheme="majorHAnsi" w:hAnsiTheme="majorHAnsi"/>
              </w:rPr>
            </w:pPr>
            <w:r>
              <w:rPr>
                <w:rFonts w:asciiTheme="majorHAnsi" w:hAnsiTheme="majorHAnsi"/>
              </w:rPr>
              <w:t>LINE PRODUCER</w:t>
            </w:r>
          </w:p>
          <w:p w:rsidR="001D1DE7" w:rsidRPr="00F96C04" w:rsidRDefault="001D1DE7" w:rsidP="009041EF">
            <w:pPr>
              <w:jc w:val="center"/>
              <w:rPr>
                <w:rFonts w:asciiTheme="majorHAnsi" w:hAnsiTheme="majorHAnsi"/>
                <w:b/>
              </w:rPr>
            </w:pPr>
            <w:r w:rsidRPr="00F96C04">
              <w:rPr>
                <w:rFonts w:asciiTheme="majorHAnsi" w:hAnsiTheme="majorHAnsi"/>
                <w:b/>
              </w:rPr>
              <w:t>ROSA RUSSO</w:t>
            </w:r>
          </w:p>
        </w:tc>
      </w:tr>
      <w:tr w:rsidR="001D1DE7" w:rsidRPr="00641C37" w:rsidTr="001F546B">
        <w:trPr>
          <w:trHeight w:val="968"/>
        </w:trPr>
        <w:tc>
          <w:tcPr>
            <w:tcW w:w="10420" w:type="dxa"/>
            <w:gridSpan w:val="2"/>
            <w:vAlign w:val="center"/>
          </w:tcPr>
          <w:p w:rsidR="001D1DE7" w:rsidRDefault="001D1DE7" w:rsidP="009041EF">
            <w:pPr>
              <w:jc w:val="center"/>
              <w:rPr>
                <w:rFonts w:asciiTheme="majorHAnsi" w:hAnsiTheme="majorHAnsi"/>
              </w:rPr>
            </w:pPr>
            <w:r>
              <w:rPr>
                <w:rFonts w:asciiTheme="majorHAnsi" w:hAnsiTheme="majorHAnsi"/>
              </w:rPr>
              <w:t>CONSULTANTS</w:t>
            </w:r>
          </w:p>
          <w:p w:rsidR="001D1DE7" w:rsidRDefault="001D1DE7" w:rsidP="009041EF">
            <w:pPr>
              <w:jc w:val="center"/>
              <w:rPr>
                <w:rFonts w:asciiTheme="majorHAnsi" w:hAnsiTheme="majorHAnsi"/>
                <w:b/>
              </w:rPr>
            </w:pPr>
            <w:r w:rsidRPr="008A7408">
              <w:rPr>
                <w:rFonts w:asciiTheme="majorHAnsi" w:hAnsiTheme="majorHAnsi"/>
                <w:b/>
              </w:rPr>
              <w:t>YOSEF GRUNFELD</w:t>
            </w:r>
          </w:p>
          <w:p w:rsidR="001D1DE7" w:rsidRPr="008A7408" w:rsidRDefault="001D1DE7" w:rsidP="009041EF">
            <w:pPr>
              <w:jc w:val="center"/>
              <w:rPr>
                <w:rFonts w:asciiTheme="majorHAnsi" w:hAnsiTheme="majorHAnsi"/>
                <w:b/>
              </w:rPr>
            </w:pPr>
            <w:r>
              <w:rPr>
                <w:rFonts w:asciiTheme="majorHAnsi" w:hAnsiTheme="majorHAnsi"/>
                <w:b/>
              </w:rPr>
              <w:t>RODNEY SONDERS</w:t>
            </w:r>
          </w:p>
          <w:p w:rsidR="001D1DE7" w:rsidRPr="008A7408" w:rsidRDefault="001D1DE7" w:rsidP="009041EF">
            <w:pPr>
              <w:jc w:val="center"/>
              <w:rPr>
                <w:rFonts w:asciiTheme="majorHAnsi" w:hAnsiTheme="majorHAnsi"/>
                <w:b/>
              </w:rPr>
            </w:pPr>
            <w:r w:rsidRPr="008A7408">
              <w:rPr>
                <w:rFonts w:asciiTheme="majorHAnsi" w:hAnsiTheme="majorHAnsi"/>
                <w:b/>
              </w:rPr>
              <w:t>DAVID HUGHES</w:t>
            </w:r>
          </w:p>
          <w:p w:rsidR="001D1DE7" w:rsidRPr="00641C37" w:rsidRDefault="001D1DE7" w:rsidP="009041EF">
            <w:pPr>
              <w:jc w:val="center"/>
              <w:rPr>
                <w:rFonts w:asciiTheme="majorHAnsi" w:hAnsiTheme="majorHAnsi"/>
              </w:rPr>
            </w:pPr>
            <w:r w:rsidRPr="008A7408">
              <w:rPr>
                <w:rFonts w:asciiTheme="majorHAnsi" w:hAnsiTheme="majorHAnsi"/>
                <w:b/>
              </w:rPr>
              <w:t>MARTIN WINSTONE</w:t>
            </w:r>
          </w:p>
        </w:tc>
      </w:tr>
      <w:tr w:rsidR="001D1DE7" w:rsidRPr="00E76EB1" w:rsidTr="001F546B">
        <w:trPr>
          <w:trHeight w:val="416"/>
        </w:trPr>
        <w:tc>
          <w:tcPr>
            <w:tcW w:w="10420" w:type="dxa"/>
            <w:gridSpan w:val="2"/>
            <w:vAlign w:val="center"/>
          </w:tcPr>
          <w:p w:rsidR="001D1DE7" w:rsidRDefault="001D1DE7" w:rsidP="001F546B">
            <w:pPr>
              <w:pStyle w:val="Default"/>
              <w:rPr>
                <w:rFonts w:asciiTheme="majorHAnsi" w:eastAsiaTheme="majorEastAsia" w:hAnsiTheme="majorHAnsi" w:cstheme="majorBidi"/>
                <w:b/>
                <w:bCs/>
                <w:sz w:val="28"/>
                <w:szCs w:val="24"/>
                <w:lang w:val="en-GB"/>
              </w:rPr>
            </w:pPr>
          </w:p>
          <w:p w:rsidR="001F546B" w:rsidRPr="00E76EB1" w:rsidRDefault="001F546B" w:rsidP="001F546B">
            <w:pPr>
              <w:pStyle w:val="Default"/>
              <w:rPr>
                <w:rFonts w:asciiTheme="majorHAnsi" w:hAnsiTheme="majorHAnsi"/>
                <w:b/>
                <w:sz w:val="24"/>
                <w:szCs w:val="24"/>
                <w:lang w:val="en-GB"/>
              </w:rPr>
            </w:pPr>
          </w:p>
          <w:p w:rsidR="001D1DE7" w:rsidRPr="00A9695D" w:rsidRDefault="001D1DE7" w:rsidP="009041EF">
            <w:pPr>
              <w:pStyle w:val="Default"/>
              <w:jc w:val="center"/>
              <w:rPr>
                <w:rFonts w:asciiTheme="majorHAnsi" w:hAnsiTheme="majorHAnsi"/>
                <w:sz w:val="24"/>
                <w:szCs w:val="24"/>
                <w:lang w:val="en-GB"/>
              </w:rPr>
            </w:pPr>
            <w:r w:rsidRPr="00A9695D">
              <w:rPr>
                <w:rFonts w:asciiTheme="majorHAnsi" w:eastAsiaTheme="majorEastAsia" w:hAnsiTheme="majorHAnsi" w:cstheme="majorBidi"/>
                <w:bCs/>
                <w:sz w:val="24"/>
                <w:szCs w:val="24"/>
                <w:lang w:val="en-GB"/>
              </w:rPr>
              <w:t>FEATURING</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HILA FENLON</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JOE GOTTDENKER</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ELEN KATZ</w:t>
            </w:r>
          </w:p>
          <w:p w:rsidR="001D1DE7"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MAXIMILLIAN MARCO KATZ</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ZIV KOREN</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lastRenderedPageBreak/>
              <w:t>GAL MAROM</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DANNY MARON</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YORAM MARON</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YARON MUNZ</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ALEXANDER ROSENKRANZ</w:t>
            </w:r>
          </w:p>
          <w:p w:rsidR="001D1DE7"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JACOB SAMUEL</w:t>
            </w:r>
          </w:p>
          <w:p w:rsidR="001D1DE7" w:rsidRPr="009F0246" w:rsidRDefault="001D1DE7" w:rsidP="009041EF">
            <w:pPr>
              <w:pStyle w:val="Default"/>
              <w:jc w:val="center"/>
              <w:rPr>
                <w:rFonts w:asciiTheme="majorHAnsi" w:hAnsiTheme="majorHAnsi"/>
                <w:b/>
                <w:sz w:val="24"/>
                <w:szCs w:val="24"/>
                <w:lang w:val="en-GB"/>
              </w:rPr>
            </w:pPr>
            <w:r w:rsidRPr="76A721D6">
              <w:rPr>
                <w:rFonts w:asciiTheme="majorHAnsi" w:eastAsiaTheme="majorEastAsia" w:hAnsiTheme="majorHAnsi" w:cstheme="majorBidi"/>
                <w:b/>
                <w:bCs/>
                <w:sz w:val="24"/>
                <w:szCs w:val="24"/>
                <w:lang w:val="en-GB"/>
              </w:rPr>
              <w:t>GILI SHEM TOV</w:t>
            </w:r>
          </w:p>
          <w:p w:rsidR="001D1DE7" w:rsidRDefault="001D1DE7" w:rsidP="009041EF">
            <w:pPr>
              <w:pStyle w:val="Default"/>
              <w:jc w:val="center"/>
              <w:rPr>
                <w:rFonts w:asciiTheme="majorHAnsi" w:hAnsiTheme="majorHAnsi"/>
                <w:b/>
                <w:sz w:val="24"/>
                <w:szCs w:val="24"/>
                <w:lang w:val="en-GB"/>
              </w:rPr>
            </w:pPr>
          </w:p>
          <w:p w:rsidR="001D1DE7" w:rsidRPr="00A9695D" w:rsidRDefault="001D1DE7" w:rsidP="009041EF">
            <w:pPr>
              <w:pStyle w:val="Default"/>
              <w:jc w:val="center"/>
              <w:rPr>
                <w:rFonts w:asciiTheme="majorHAnsi" w:hAnsiTheme="majorHAnsi"/>
                <w:sz w:val="24"/>
                <w:szCs w:val="24"/>
                <w:highlight w:val="green"/>
                <w:lang w:val="en-GB"/>
              </w:rPr>
            </w:pPr>
            <w:r w:rsidRPr="00A9695D">
              <w:rPr>
                <w:rFonts w:asciiTheme="majorHAnsi" w:eastAsiaTheme="majorEastAsia" w:hAnsiTheme="majorHAnsi" w:cstheme="majorBidi"/>
                <w:bCs/>
                <w:sz w:val="24"/>
                <w:szCs w:val="24"/>
                <w:lang w:val="en-GB"/>
              </w:rPr>
              <w:t>AND</w:t>
            </w:r>
          </w:p>
          <w:p w:rsidR="001D1DE7" w:rsidRPr="009F0246" w:rsidRDefault="001D1DE7" w:rsidP="009041EF">
            <w:pPr>
              <w:pStyle w:val="Default"/>
              <w:jc w:val="center"/>
              <w:rPr>
                <w:rFonts w:asciiTheme="majorHAnsi" w:hAnsiTheme="majorHAnsi"/>
                <w:b/>
                <w:sz w:val="24"/>
                <w:szCs w:val="24"/>
                <w:lang w:val="en-GB"/>
              </w:rPr>
            </w:pPr>
            <w:r>
              <w:rPr>
                <w:rFonts w:asciiTheme="majorHAnsi" w:eastAsiaTheme="majorEastAsia" w:hAnsiTheme="majorHAnsi" w:cstheme="majorBidi"/>
                <w:b/>
                <w:bCs/>
                <w:sz w:val="24"/>
                <w:szCs w:val="24"/>
                <w:lang w:val="en-GB"/>
              </w:rPr>
              <w:t>DANI</w:t>
            </w:r>
            <w:r w:rsidRPr="76A721D6">
              <w:rPr>
                <w:rFonts w:asciiTheme="majorHAnsi" w:eastAsiaTheme="majorEastAsia" w:hAnsiTheme="majorHAnsi" w:cstheme="majorBidi"/>
                <w:b/>
                <w:bCs/>
                <w:sz w:val="24"/>
                <w:szCs w:val="24"/>
                <w:lang w:val="en-GB"/>
              </w:rPr>
              <w:t xml:space="preserve"> CUSHMARO</w:t>
            </w:r>
          </w:p>
          <w:p w:rsidR="001D1DE7" w:rsidRPr="00E76EB1" w:rsidRDefault="001D1DE7" w:rsidP="009041EF">
            <w:pPr>
              <w:pStyle w:val="Default"/>
              <w:jc w:val="center"/>
              <w:rPr>
                <w:rFonts w:asciiTheme="majorHAnsi" w:hAnsiTheme="majorHAnsi"/>
                <w:b/>
                <w:sz w:val="24"/>
                <w:szCs w:val="24"/>
                <w:lang w:val="en-GB"/>
              </w:rPr>
            </w:pPr>
          </w:p>
          <w:p w:rsidR="001D1DE7" w:rsidRPr="00E76EB1" w:rsidRDefault="001D1DE7" w:rsidP="009041EF">
            <w:pPr>
              <w:pStyle w:val="Default"/>
              <w:jc w:val="center"/>
              <w:rPr>
                <w:rFonts w:asciiTheme="majorHAnsi" w:hAnsiTheme="majorHAnsi"/>
                <w:b/>
                <w:sz w:val="24"/>
                <w:szCs w:val="24"/>
                <w:lang w:val="en-GB"/>
              </w:rPr>
            </w:pPr>
          </w:p>
          <w:p w:rsidR="001D1DE7" w:rsidRDefault="001D1DE7" w:rsidP="009041EF">
            <w:pPr>
              <w:pStyle w:val="Default"/>
              <w:jc w:val="center"/>
              <w:rPr>
                <w:rFonts w:asciiTheme="majorHAnsi" w:eastAsiaTheme="majorEastAsia" w:hAnsiTheme="majorHAnsi" w:cstheme="majorBidi"/>
                <w:b/>
                <w:bCs/>
              </w:rPr>
            </w:pPr>
            <w:r w:rsidRPr="76A721D6">
              <w:rPr>
                <w:rFonts w:asciiTheme="majorHAnsi" w:eastAsiaTheme="majorEastAsia" w:hAnsiTheme="majorHAnsi" w:cstheme="majorBidi"/>
                <w:b/>
                <w:bCs/>
              </w:rPr>
              <w:t>EDWIN ADAMEK,</w:t>
            </w:r>
            <w:r>
              <w:rPr>
                <w:rFonts w:asciiTheme="majorHAnsi" w:eastAsiaTheme="majorEastAsia" w:hAnsiTheme="majorHAnsi" w:cstheme="majorBidi"/>
                <w:b/>
                <w:bCs/>
              </w:rPr>
              <w:t xml:space="preserve"> ELICE AVRAHAMI, DAFNA BERGER</w:t>
            </w:r>
          </w:p>
          <w:p w:rsidR="001D1DE7" w:rsidRDefault="001D1DE7" w:rsidP="009041EF">
            <w:pPr>
              <w:pStyle w:val="Default"/>
              <w:jc w:val="center"/>
              <w:rPr>
                <w:rFonts w:asciiTheme="majorHAnsi" w:eastAsiaTheme="majorEastAsia" w:hAnsiTheme="majorHAnsi" w:cstheme="majorBidi"/>
                <w:b/>
                <w:bCs/>
              </w:rPr>
            </w:pPr>
            <w:r w:rsidRPr="001254B2">
              <w:rPr>
                <w:rFonts w:asciiTheme="majorHAnsi" w:eastAsiaTheme="majorEastAsia" w:hAnsiTheme="majorHAnsi" w:cstheme="majorBidi"/>
                <w:b/>
                <w:bCs/>
              </w:rPr>
              <w:t xml:space="preserve">JEAN COHEN, PETER GONCI, </w:t>
            </w:r>
            <w:r w:rsidRPr="76A721D6">
              <w:rPr>
                <w:rFonts w:asciiTheme="majorHAnsi" w:eastAsiaTheme="majorEastAsia" w:hAnsiTheme="majorHAnsi" w:cstheme="majorBidi"/>
                <w:b/>
                <w:bCs/>
              </w:rPr>
              <w:t>ALBERTO HAZAN,</w:t>
            </w:r>
          </w:p>
          <w:p w:rsidR="001D1DE7" w:rsidRPr="001254B2" w:rsidRDefault="001D1DE7" w:rsidP="009041EF">
            <w:pPr>
              <w:pStyle w:val="Default"/>
              <w:jc w:val="center"/>
              <w:rPr>
                <w:rFonts w:asciiTheme="majorHAnsi" w:eastAsiaTheme="majorEastAsia" w:hAnsiTheme="majorHAnsi" w:cstheme="majorBidi"/>
                <w:b/>
                <w:bCs/>
              </w:rPr>
            </w:pPr>
            <w:r w:rsidRPr="76A721D6">
              <w:rPr>
                <w:rFonts w:asciiTheme="majorHAnsi" w:eastAsiaTheme="majorEastAsia" w:hAnsiTheme="majorHAnsi" w:cstheme="majorBidi"/>
                <w:b/>
                <w:bCs/>
              </w:rPr>
              <w:t xml:space="preserve">VICTOR HAZAN, </w:t>
            </w:r>
            <w:r>
              <w:rPr>
                <w:rFonts w:asciiTheme="majorHAnsi" w:eastAsiaTheme="majorEastAsia" w:hAnsiTheme="majorHAnsi" w:cstheme="majorBidi"/>
                <w:b/>
                <w:bCs/>
              </w:rPr>
              <w:t>ANDREAS HEISLERDA, N</w:t>
            </w:r>
            <w:r w:rsidRPr="76A721D6">
              <w:rPr>
                <w:rFonts w:asciiTheme="majorHAnsi" w:eastAsiaTheme="majorEastAsia" w:hAnsiTheme="majorHAnsi" w:cstheme="majorBidi"/>
                <w:b/>
                <w:bCs/>
              </w:rPr>
              <w:t>IEL HOFFMANN,</w:t>
            </w:r>
          </w:p>
          <w:p w:rsidR="001D1DE7" w:rsidRDefault="001D1DE7" w:rsidP="009041EF">
            <w:pPr>
              <w:pStyle w:val="Default"/>
              <w:jc w:val="center"/>
              <w:rPr>
                <w:rFonts w:asciiTheme="majorHAnsi" w:eastAsiaTheme="majorEastAsia" w:hAnsiTheme="majorHAnsi" w:cstheme="majorBidi"/>
                <w:b/>
                <w:bCs/>
              </w:rPr>
            </w:pPr>
            <w:r w:rsidRPr="76A721D6">
              <w:rPr>
                <w:rFonts w:asciiTheme="majorHAnsi" w:eastAsiaTheme="majorEastAsia" w:hAnsiTheme="majorHAnsi" w:cstheme="majorBidi"/>
                <w:b/>
                <w:bCs/>
              </w:rPr>
              <w:t>JOZSEF HORVÁTH, KAROLY HORVATH, MARIO IEHASKIEL,</w:t>
            </w:r>
          </w:p>
          <w:p w:rsidR="001D1DE7" w:rsidRDefault="001D1DE7" w:rsidP="009041EF">
            <w:pPr>
              <w:pStyle w:val="Default"/>
              <w:jc w:val="center"/>
              <w:rPr>
                <w:rFonts w:asciiTheme="majorHAnsi" w:eastAsiaTheme="majorEastAsia" w:hAnsiTheme="majorHAnsi" w:cstheme="majorBidi"/>
                <w:b/>
                <w:bCs/>
              </w:rPr>
            </w:pPr>
            <w:r w:rsidRPr="76A721D6">
              <w:rPr>
                <w:rFonts w:asciiTheme="majorHAnsi" w:eastAsiaTheme="majorEastAsia" w:hAnsiTheme="majorHAnsi" w:cstheme="majorBidi"/>
                <w:b/>
                <w:bCs/>
              </w:rPr>
              <w:t>OREN ITZHAKI</w:t>
            </w:r>
            <w:r w:rsidRPr="001254B2">
              <w:rPr>
                <w:rFonts w:asciiTheme="majorHAnsi" w:eastAsiaTheme="majorEastAsia" w:hAnsiTheme="majorHAnsi" w:cstheme="majorBidi"/>
                <w:b/>
                <w:bCs/>
              </w:rPr>
              <w:t xml:space="preserve">, </w:t>
            </w:r>
            <w:r w:rsidRPr="76A721D6">
              <w:rPr>
                <w:rFonts w:asciiTheme="majorHAnsi" w:eastAsiaTheme="majorEastAsia" w:hAnsiTheme="majorHAnsi" w:cstheme="majorBidi"/>
                <w:b/>
                <w:bCs/>
              </w:rPr>
              <w:t>GABOR KALOTAI, CSABA KORDOVAN,</w:t>
            </w:r>
          </w:p>
          <w:p w:rsidR="001D1DE7" w:rsidRDefault="001D1DE7" w:rsidP="009041EF">
            <w:pPr>
              <w:pStyle w:val="Default"/>
              <w:jc w:val="center"/>
              <w:rPr>
                <w:rFonts w:asciiTheme="majorHAnsi" w:eastAsiaTheme="majorEastAsia" w:hAnsiTheme="majorHAnsi" w:cstheme="majorBidi"/>
                <w:b/>
                <w:bCs/>
              </w:rPr>
            </w:pPr>
            <w:r>
              <w:rPr>
                <w:rFonts w:asciiTheme="majorHAnsi" w:eastAsiaTheme="majorEastAsia" w:hAnsiTheme="majorHAnsi" w:cstheme="majorBidi"/>
                <w:b/>
                <w:bCs/>
              </w:rPr>
              <w:t xml:space="preserve">MICKEY KOREN, PETER AVI KOVACS, </w:t>
            </w:r>
            <w:r w:rsidRPr="76A721D6">
              <w:rPr>
                <w:rFonts w:asciiTheme="majorHAnsi" w:eastAsiaTheme="majorEastAsia" w:hAnsiTheme="majorHAnsi" w:cstheme="majorBidi"/>
                <w:b/>
                <w:bCs/>
              </w:rPr>
              <w:t>SANDOR LUKACS,</w:t>
            </w:r>
          </w:p>
          <w:p w:rsidR="001D1DE7" w:rsidRDefault="001D1DE7" w:rsidP="009041EF">
            <w:pPr>
              <w:pStyle w:val="Default"/>
              <w:jc w:val="center"/>
              <w:rPr>
                <w:rFonts w:asciiTheme="majorHAnsi" w:eastAsiaTheme="majorEastAsia" w:hAnsiTheme="majorHAnsi" w:cstheme="majorBidi"/>
                <w:b/>
                <w:bCs/>
              </w:rPr>
            </w:pPr>
            <w:r w:rsidRPr="76A721D6">
              <w:rPr>
                <w:rFonts w:asciiTheme="majorHAnsi" w:eastAsiaTheme="majorEastAsia" w:hAnsiTheme="majorHAnsi" w:cstheme="majorBidi"/>
                <w:b/>
                <w:bCs/>
              </w:rPr>
              <w:t>ELLA MARON</w:t>
            </w:r>
            <w:r w:rsidRPr="001254B2">
              <w:rPr>
                <w:rFonts w:asciiTheme="majorHAnsi" w:eastAsiaTheme="majorEastAsia" w:hAnsiTheme="majorHAnsi" w:cstheme="majorBidi"/>
                <w:b/>
                <w:bCs/>
              </w:rPr>
              <w:t xml:space="preserve">, </w:t>
            </w:r>
            <w:r w:rsidRPr="76A721D6">
              <w:rPr>
                <w:rFonts w:asciiTheme="majorHAnsi" w:eastAsiaTheme="majorEastAsia" w:hAnsiTheme="majorHAnsi" w:cstheme="majorBidi"/>
                <w:b/>
                <w:bCs/>
              </w:rPr>
              <w:t>GYORGY MIHALY, SERGE MORDOH,</w:t>
            </w:r>
          </w:p>
          <w:p w:rsidR="001D1DE7" w:rsidRDefault="001D1DE7" w:rsidP="009041EF">
            <w:pPr>
              <w:pStyle w:val="Default"/>
              <w:jc w:val="center"/>
              <w:rPr>
                <w:rFonts w:asciiTheme="majorHAnsi" w:eastAsiaTheme="majorEastAsia" w:hAnsiTheme="majorHAnsi" w:cstheme="majorBidi"/>
                <w:b/>
                <w:bCs/>
              </w:rPr>
            </w:pPr>
            <w:r>
              <w:rPr>
                <w:rFonts w:asciiTheme="majorHAnsi" w:eastAsiaTheme="majorEastAsia" w:hAnsiTheme="majorHAnsi" w:cstheme="majorBidi"/>
                <w:b/>
                <w:bCs/>
              </w:rPr>
              <w:t xml:space="preserve">ANGEL NARGO, </w:t>
            </w:r>
            <w:r w:rsidRPr="76A721D6">
              <w:rPr>
                <w:rFonts w:asciiTheme="majorHAnsi" w:eastAsiaTheme="majorEastAsia" w:hAnsiTheme="majorHAnsi" w:cstheme="majorBidi"/>
                <w:b/>
                <w:bCs/>
              </w:rPr>
              <w:t>DAVID NEGRIN , MANUEL NYMAN</w:t>
            </w:r>
          </w:p>
          <w:p w:rsidR="001D1DE7" w:rsidRDefault="001D1DE7" w:rsidP="009041EF">
            <w:pPr>
              <w:pStyle w:val="Default"/>
              <w:jc w:val="center"/>
              <w:rPr>
                <w:rFonts w:asciiTheme="majorHAnsi" w:eastAsiaTheme="majorEastAsia" w:hAnsiTheme="majorHAnsi" w:cstheme="majorBidi"/>
                <w:b/>
                <w:bCs/>
              </w:rPr>
            </w:pPr>
            <w:r>
              <w:rPr>
                <w:rFonts w:asciiTheme="majorHAnsi" w:eastAsiaTheme="majorEastAsia" w:hAnsiTheme="majorHAnsi" w:cstheme="majorBidi"/>
                <w:b/>
                <w:bCs/>
              </w:rPr>
              <w:t xml:space="preserve">DANIEL PASSENT, </w:t>
            </w:r>
            <w:r w:rsidRPr="76A721D6">
              <w:rPr>
                <w:rFonts w:asciiTheme="majorHAnsi" w:eastAsiaTheme="majorEastAsia" w:hAnsiTheme="majorHAnsi" w:cstheme="majorBidi"/>
                <w:b/>
                <w:bCs/>
              </w:rPr>
              <w:t>GLESER PHILIP, TALIA ROSENKRANZ,</w:t>
            </w:r>
          </w:p>
          <w:p w:rsidR="001D1DE7" w:rsidRDefault="001D1DE7" w:rsidP="009041EF">
            <w:pPr>
              <w:pStyle w:val="Default"/>
              <w:jc w:val="center"/>
              <w:rPr>
                <w:rFonts w:asciiTheme="majorHAnsi" w:eastAsiaTheme="majorEastAsia" w:hAnsiTheme="majorHAnsi" w:cstheme="majorBidi"/>
                <w:b/>
                <w:bCs/>
              </w:rPr>
            </w:pPr>
            <w:r w:rsidRPr="76A721D6">
              <w:rPr>
                <w:rFonts w:asciiTheme="majorHAnsi" w:eastAsiaTheme="majorEastAsia" w:hAnsiTheme="majorHAnsi" w:cstheme="majorBidi"/>
                <w:b/>
                <w:bCs/>
              </w:rPr>
              <w:t>BORIS ROSENTHAL, LEONID ROSENTHAL</w:t>
            </w:r>
            <w:r>
              <w:rPr>
                <w:rFonts w:asciiTheme="majorHAnsi" w:eastAsiaTheme="majorEastAsia" w:hAnsiTheme="majorHAnsi" w:cstheme="majorBidi"/>
                <w:b/>
                <w:bCs/>
              </w:rPr>
              <w:t>, ZIVA SHMUL</w:t>
            </w:r>
          </w:p>
          <w:p w:rsidR="001D1DE7" w:rsidRDefault="001D1DE7" w:rsidP="009041EF">
            <w:pPr>
              <w:pStyle w:val="Default"/>
              <w:jc w:val="center"/>
              <w:rPr>
                <w:rFonts w:asciiTheme="majorHAnsi" w:eastAsiaTheme="majorEastAsia" w:hAnsiTheme="majorHAnsi" w:cstheme="majorBidi"/>
                <w:b/>
                <w:bCs/>
              </w:rPr>
            </w:pPr>
            <w:r>
              <w:rPr>
                <w:rFonts w:asciiTheme="majorHAnsi" w:eastAsiaTheme="majorEastAsia" w:hAnsiTheme="majorHAnsi" w:cstheme="majorBidi"/>
                <w:b/>
                <w:bCs/>
              </w:rPr>
              <w:t>EYAL TIEBERGER, EDUARD VIGODSKI</w:t>
            </w:r>
          </w:p>
          <w:p w:rsidR="001D1DE7" w:rsidRDefault="001D1DE7" w:rsidP="009041EF">
            <w:pPr>
              <w:pStyle w:val="Default"/>
              <w:jc w:val="center"/>
              <w:rPr>
                <w:rFonts w:asciiTheme="majorHAnsi" w:eastAsiaTheme="majorEastAsia" w:hAnsiTheme="majorHAnsi" w:cstheme="majorBidi"/>
                <w:b/>
                <w:bCs/>
              </w:rPr>
            </w:pPr>
          </w:p>
          <w:p w:rsidR="001D1DE7" w:rsidRDefault="001D1DE7" w:rsidP="009041EF">
            <w:pPr>
              <w:pStyle w:val="Default"/>
              <w:jc w:val="center"/>
              <w:rPr>
                <w:rFonts w:asciiTheme="majorHAnsi" w:eastAsiaTheme="majorEastAsia" w:hAnsiTheme="majorHAnsi" w:cstheme="majorBidi"/>
                <w:b/>
                <w:bCs/>
              </w:rPr>
            </w:pPr>
          </w:p>
          <w:p w:rsidR="001D1DE7" w:rsidRDefault="001D1DE7" w:rsidP="009041EF">
            <w:pPr>
              <w:pStyle w:val="Default"/>
              <w:jc w:val="center"/>
              <w:rPr>
                <w:rFonts w:asciiTheme="majorHAnsi" w:eastAsiaTheme="majorEastAsia" w:hAnsiTheme="majorHAnsi" w:cstheme="majorBidi"/>
                <w:bCs/>
                <w:sz w:val="24"/>
                <w:szCs w:val="24"/>
              </w:rPr>
            </w:pPr>
            <w:r w:rsidRPr="00AF41AF">
              <w:rPr>
                <w:rFonts w:asciiTheme="majorHAnsi" w:eastAsiaTheme="majorEastAsia" w:hAnsiTheme="majorHAnsi" w:cstheme="majorBidi"/>
                <w:bCs/>
                <w:sz w:val="24"/>
                <w:szCs w:val="24"/>
              </w:rPr>
              <w:t>SUPPORTERS</w:t>
            </w:r>
          </w:p>
          <w:p w:rsidR="001D1DE7" w:rsidRPr="00720830" w:rsidRDefault="001D1DE7" w:rsidP="009041EF">
            <w:pPr>
              <w:pStyle w:val="Default"/>
              <w:jc w:val="center"/>
              <w:rPr>
                <w:rFonts w:asciiTheme="majorHAnsi" w:eastAsiaTheme="majorEastAsia" w:hAnsiTheme="majorHAnsi" w:cstheme="majorBidi"/>
                <w:b/>
                <w:bCs/>
                <w:sz w:val="24"/>
                <w:szCs w:val="24"/>
              </w:rPr>
            </w:pPr>
            <w:r w:rsidRPr="00720830">
              <w:rPr>
                <w:rFonts w:asciiTheme="majorHAnsi" w:eastAsiaTheme="majorEastAsia" w:hAnsiTheme="majorHAnsi" w:cstheme="majorBidi"/>
                <w:b/>
                <w:bCs/>
                <w:sz w:val="24"/>
                <w:szCs w:val="24"/>
              </w:rPr>
              <w:t>MACCABI WORLD UNION</w:t>
            </w:r>
          </w:p>
          <w:p w:rsidR="001D1DE7" w:rsidRDefault="001D1DE7" w:rsidP="009041EF">
            <w:pPr>
              <w:pStyle w:val="Default"/>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DAVID DE ROTHSCHILD</w:t>
            </w:r>
          </w:p>
          <w:p w:rsidR="001D1DE7" w:rsidRPr="00AF41AF" w:rsidRDefault="001D1DE7" w:rsidP="009041EF">
            <w:pPr>
              <w:pStyle w:val="Default"/>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DAVID LOURIE</w:t>
            </w:r>
          </w:p>
          <w:p w:rsidR="001D1DE7" w:rsidRDefault="001D1DE7" w:rsidP="009041EF">
            <w:pPr>
              <w:pStyle w:val="Default"/>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M S A SHINE</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THE KROLL KIDS FOUNDATION</w:t>
            </w:r>
          </w:p>
          <w:p w:rsidR="001D1DE7"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THE KIRSCH FOUNDATION</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JONATHAN LOURIE</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PATRICIA KENNER</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GEORGE BLUMENTHAL</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ANN &amp; STEVEN STOLLER</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TOVAH FELDSCHUH</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SZOR FAMILY</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STANLEY VICKERS</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KENNETH EPSTEIN</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MAGGIE GOLDSTEIN</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GORDON MOSKOWITZ</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CHAVA ALTER</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STEWART CAHN</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A H LEVY</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ESTER BRAVER</w:t>
            </w:r>
          </w:p>
          <w:p w:rsidR="001D1DE7" w:rsidRPr="00AF41AF"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sz w:val="24"/>
                <w:szCs w:val="24"/>
              </w:rPr>
            </w:pPr>
            <w:r w:rsidRPr="00AF41AF">
              <w:rPr>
                <w:rFonts w:asciiTheme="majorHAnsi" w:eastAsiaTheme="majorEastAsia" w:hAnsiTheme="majorHAnsi" w:cstheme="majorBidi"/>
                <w:b/>
                <w:bCs/>
                <w:sz w:val="24"/>
                <w:szCs w:val="24"/>
              </w:rPr>
              <w:t>ELIOTT ROSE</w:t>
            </w:r>
          </w:p>
          <w:p w:rsidR="001D1DE7" w:rsidRPr="00E63F01" w:rsidRDefault="001D1DE7" w:rsidP="009041E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ajorHAnsi" w:eastAsiaTheme="majorEastAsia" w:hAnsiTheme="majorHAnsi" w:cstheme="majorBidi"/>
                <w:b/>
                <w:bCs/>
              </w:rPr>
            </w:pPr>
            <w:r w:rsidRPr="00AF41AF">
              <w:rPr>
                <w:rFonts w:asciiTheme="majorHAnsi" w:eastAsiaTheme="majorEastAsia" w:hAnsiTheme="majorHAnsi" w:cstheme="majorBidi"/>
                <w:b/>
                <w:bCs/>
                <w:sz w:val="24"/>
                <w:szCs w:val="24"/>
              </w:rPr>
              <w:t>CAROL LIPSKY</w:t>
            </w:r>
          </w:p>
          <w:p w:rsidR="001D1DE7" w:rsidRPr="00E76EB1" w:rsidRDefault="001D1DE7" w:rsidP="009041EF">
            <w:pPr>
              <w:pStyle w:val="Default"/>
              <w:rPr>
                <w:rFonts w:asciiTheme="majorHAnsi" w:hAnsiTheme="majorHAnsi"/>
                <w:b/>
                <w:sz w:val="24"/>
                <w:szCs w:val="24"/>
                <w:lang w:val="en-GB"/>
              </w:rPr>
            </w:pPr>
          </w:p>
        </w:tc>
      </w:tr>
    </w:tbl>
    <w:p w:rsidR="001D1DE7" w:rsidRPr="00E46A31" w:rsidRDefault="001D1DE7" w:rsidP="00B01E4F">
      <w:pPr>
        <w:spacing w:after="160"/>
        <w:rPr>
          <w:rFonts w:asciiTheme="majorHAnsi" w:hAnsiTheme="majorHAnsi" w:cs="Arial"/>
          <w:szCs w:val="24"/>
          <w:lang w:val="en-GB"/>
        </w:rPr>
      </w:pPr>
    </w:p>
    <w:p w:rsidR="00EB3588" w:rsidRPr="00E46A31" w:rsidRDefault="00EB3588">
      <w:pPr>
        <w:rPr>
          <w:rFonts w:asciiTheme="majorHAnsi" w:hAnsiTheme="majorHAnsi"/>
        </w:rPr>
      </w:pPr>
    </w:p>
    <w:sectPr w:rsidR="00EB3588" w:rsidRPr="00E46A31" w:rsidSect="00333D86">
      <w:footerReference w:type="even" r:id="rId11"/>
      <w:footerReference w:type="first" r:id="rId12"/>
      <w:pgSz w:w="11900" w:h="16820" w:code="1"/>
      <w:pgMar w:top="851" w:right="1134" w:bottom="567" w:left="85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C0A" w:rsidRDefault="00222C0A" w:rsidP="00EC218A">
      <w:r>
        <w:separator/>
      </w:r>
    </w:p>
  </w:endnote>
  <w:endnote w:type="continuationSeparator" w:id="0">
    <w:p w:rsidR="00222C0A" w:rsidRDefault="00222C0A" w:rsidP="00EC21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altName w:val="Times New Roman"/>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3" w:usb1="00000000" w:usb2="00000000" w:usb3="00000000" w:csb0="00000001" w:csb1="00000000"/>
  </w:font>
  <w:font w:name="Gill Sans Light">
    <w:charset w:val="00"/>
    <w:family w:val="auto"/>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20002A87" w:usb1="00000000" w:usb2="00000000" w:usb3="00000000" w:csb0="000001FF" w:csb1="00000000"/>
  </w:font>
  <w:font w:name="ＭＳ ゴシック">
    <w:charset w:val="4E"/>
    <w:family w:val="auto"/>
    <w:pitch w:val="variable"/>
    <w:sig w:usb0="00000001" w:usb1="08070000" w:usb2="00000010" w:usb3="00000000" w:csb0="00020000" w:csb1="00000000"/>
  </w:font>
  <w:font w:name="Typewriter">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151" w:rsidRDefault="002F1B3E" w:rsidP="00EC218A">
    <w:pPr>
      <w:pStyle w:val="Footer"/>
      <w:framePr w:wrap="around" w:vAnchor="text" w:hAnchor="margin" w:xAlign="center" w:y="1"/>
      <w:rPr>
        <w:rStyle w:val="PageNumber"/>
        <w:rFonts w:eastAsia="Times"/>
      </w:rPr>
    </w:pPr>
    <w:r>
      <w:rPr>
        <w:rStyle w:val="PageNumber"/>
        <w:rFonts w:eastAsia="Times"/>
      </w:rPr>
      <w:fldChar w:fldCharType="begin"/>
    </w:r>
    <w:r w:rsidR="004F4151">
      <w:rPr>
        <w:rStyle w:val="PageNumber"/>
        <w:rFonts w:eastAsia="Times"/>
      </w:rPr>
      <w:instrText xml:space="preserve">PAGE  </w:instrText>
    </w:r>
    <w:r>
      <w:rPr>
        <w:rStyle w:val="PageNumber"/>
        <w:rFonts w:eastAsia="Times"/>
      </w:rPr>
      <w:fldChar w:fldCharType="separate"/>
    </w:r>
    <w:r w:rsidR="004F4151">
      <w:rPr>
        <w:rStyle w:val="PageNumber"/>
        <w:rFonts w:eastAsia="Times"/>
        <w:noProof/>
      </w:rPr>
      <w:t>5</w:t>
    </w:r>
    <w:r>
      <w:rPr>
        <w:rStyle w:val="PageNumber"/>
        <w:rFonts w:eastAsia="Times"/>
      </w:rPr>
      <w:fldChar w:fldCharType="end"/>
    </w:r>
  </w:p>
  <w:p w:rsidR="004F4151" w:rsidRDefault="004F4151" w:rsidP="00EC218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151" w:rsidRDefault="004F4151" w:rsidP="00EC218A">
    <w:pPr>
      <w:pStyle w:val="Footer"/>
      <w:jc w:val="center"/>
      <w:rPr>
        <w:rFonts w:ascii="Typewriter" w:hAnsi="Typewrite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C0A" w:rsidRDefault="00222C0A" w:rsidP="00EC218A">
      <w:r>
        <w:separator/>
      </w:r>
    </w:p>
  </w:footnote>
  <w:footnote w:type="continuationSeparator" w:id="0">
    <w:p w:rsidR="00222C0A" w:rsidRDefault="00222C0A" w:rsidP="00EC21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2585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503B2A7B"/>
    <w:multiLevelType w:val="hybridMultilevel"/>
    <w:tmpl w:val="4A76E0EA"/>
    <w:lvl w:ilvl="0" w:tplc="34949D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20"/>
  <w:characterSpacingControl w:val="doNotCompress"/>
  <w:footnotePr>
    <w:footnote w:id="-1"/>
    <w:footnote w:id="0"/>
  </w:footnotePr>
  <w:endnotePr>
    <w:endnote w:id="-1"/>
    <w:endnote w:id="0"/>
  </w:endnotePr>
  <w:compat>
    <w:useFELayout/>
  </w:compat>
  <w:rsids>
    <w:rsidRoot w:val="00EC218A"/>
    <w:rsid w:val="00022FBF"/>
    <w:rsid w:val="00024137"/>
    <w:rsid w:val="00026A69"/>
    <w:rsid w:val="00056808"/>
    <w:rsid w:val="00084A4D"/>
    <w:rsid w:val="00092150"/>
    <w:rsid w:val="000B0CA5"/>
    <w:rsid w:val="000C38D1"/>
    <w:rsid w:val="000C44E4"/>
    <w:rsid w:val="000E4F8C"/>
    <w:rsid w:val="000E7E82"/>
    <w:rsid w:val="0011637A"/>
    <w:rsid w:val="001230AD"/>
    <w:rsid w:val="001266CB"/>
    <w:rsid w:val="00135000"/>
    <w:rsid w:val="00145DE4"/>
    <w:rsid w:val="00157310"/>
    <w:rsid w:val="00161C54"/>
    <w:rsid w:val="00172C7C"/>
    <w:rsid w:val="00182220"/>
    <w:rsid w:val="00196DFE"/>
    <w:rsid w:val="001A0C98"/>
    <w:rsid w:val="001B2F1E"/>
    <w:rsid w:val="001B721E"/>
    <w:rsid w:val="001C2FB4"/>
    <w:rsid w:val="001D1DE7"/>
    <w:rsid w:val="001D78C3"/>
    <w:rsid w:val="001F546B"/>
    <w:rsid w:val="001F76EA"/>
    <w:rsid w:val="00222C0A"/>
    <w:rsid w:val="0023035A"/>
    <w:rsid w:val="002455D2"/>
    <w:rsid w:val="00277772"/>
    <w:rsid w:val="0028397C"/>
    <w:rsid w:val="00293746"/>
    <w:rsid w:val="002938C9"/>
    <w:rsid w:val="002A3AFB"/>
    <w:rsid w:val="002F1B3E"/>
    <w:rsid w:val="00322939"/>
    <w:rsid w:val="00324C06"/>
    <w:rsid w:val="00333D86"/>
    <w:rsid w:val="0035201A"/>
    <w:rsid w:val="00380128"/>
    <w:rsid w:val="00384B91"/>
    <w:rsid w:val="003935A8"/>
    <w:rsid w:val="00397C13"/>
    <w:rsid w:val="003D0103"/>
    <w:rsid w:val="004071E5"/>
    <w:rsid w:val="004362F7"/>
    <w:rsid w:val="00455BEA"/>
    <w:rsid w:val="00461260"/>
    <w:rsid w:val="00466D70"/>
    <w:rsid w:val="00474505"/>
    <w:rsid w:val="00484AE9"/>
    <w:rsid w:val="004B3C09"/>
    <w:rsid w:val="004C1042"/>
    <w:rsid w:val="004E3348"/>
    <w:rsid w:val="004E584E"/>
    <w:rsid w:val="004F4151"/>
    <w:rsid w:val="00505E16"/>
    <w:rsid w:val="005115D7"/>
    <w:rsid w:val="005330FC"/>
    <w:rsid w:val="0053444F"/>
    <w:rsid w:val="0054054F"/>
    <w:rsid w:val="00584D3A"/>
    <w:rsid w:val="005A3256"/>
    <w:rsid w:val="005A7101"/>
    <w:rsid w:val="005D7FDA"/>
    <w:rsid w:val="00611F5B"/>
    <w:rsid w:val="00617B7C"/>
    <w:rsid w:val="006272BC"/>
    <w:rsid w:val="00670770"/>
    <w:rsid w:val="00685C4B"/>
    <w:rsid w:val="00695E71"/>
    <w:rsid w:val="00697471"/>
    <w:rsid w:val="006D334F"/>
    <w:rsid w:val="00712655"/>
    <w:rsid w:val="007170D8"/>
    <w:rsid w:val="007366A0"/>
    <w:rsid w:val="0074116D"/>
    <w:rsid w:val="007423FB"/>
    <w:rsid w:val="007441E9"/>
    <w:rsid w:val="00744A12"/>
    <w:rsid w:val="0075262E"/>
    <w:rsid w:val="0077412A"/>
    <w:rsid w:val="007820CC"/>
    <w:rsid w:val="00785178"/>
    <w:rsid w:val="007D3D6F"/>
    <w:rsid w:val="007E257E"/>
    <w:rsid w:val="00810948"/>
    <w:rsid w:val="008630A6"/>
    <w:rsid w:val="0087630E"/>
    <w:rsid w:val="008774C7"/>
    <w:rsid w:val="008807EC"/>
    <w:rsid w:val="00883655"/>
    <w:rsid w:val="00884864"/>
    <w:rsid w:val="0088552D"/>
    <w:rsid w:val="008A33DE"/>
    <w:rsid w:val="008B4F89"/>
    <w:rsid w:val="008C4A7D"/>
    <w:rsid w:val="008F63D4"/>
    <w:rsid w:val="00924C21"/>
    <w:rsid w:val="00926777"/>
    <w:rsid w:val="00946CAD"/>
    <w:rsid w:val="009744A7"/>
    <w:rsid w:val="00984E17"/>
    <w:rsid w:val="009C2E4A"/>
    <w:rsid w:val="009C548F"/>
    <w:rsid w:val="009D75F3"/>
    <w:rsid w:val="009E4F58"/>
    <w:rsid w:val="009F40B2"/>
    <w:rsid w:val="00A049CA"/>
    <w:rsid w:val="00A547BE"/>
    <w:rsid w:val="00A65C19"/>
    <w:rsid w:val="00A7576F"/>
    <w:rsid w:val="00A92194"/>
    <w:rsid w:val="00AA63E8"/>
    <w:rsid w:val="00AB79CE"/>
    <w:rsid w:val="00AF3D96"/>
    <w:rsid w:val="00B01E4F"/>
    <w:rsid w:val="00B03927"/>
    <w:rsid w:val="00B106E6"/>
    <w:rsid w:val="00B24F80"/>
    <w:rsid w:val="00B31958"/>
    <w:rsid w:val="00B42B1A"/>
    <w:rsid w:val="00B50C85"/>
    <w:rsid w:val="00B51009"/>
    <w:rsid w:val="00B533C2"/>
    <w:rsid w:val="00B61F52"/>
    <w:rsid w:val="00B90306"/>
    <w:rsid w:val="00BD1A07"/>
    <w:rsid w:val="00BD781B"/>
    <w:rsid w:val="00BF013E"/>
    <w:rsid w:val="00BF6E75"/>
    <w:rsid w:val="00C1152A"/>
    <w:rsid w:val="00C158DA"/>
    <w:rsid w:val="00C17800"/>
    <w:rsid w:val="00C32AC3"/>
    <w:rsid w:val="00C349B8"/>
    <w:rsid w:val="00C37F96"/>
    <w:rsid w:val="00C46667"/>
    <w:rsid w:val="00C86DA1"/>
    <w:rsid w:val="00C95D7F"/>
    <w:rsid w:val="00CA1AC5"/>
    <w:rsid w:val="00CB7E2F"/>
    <w:rsid w:val="00CC212A"/>
    <w:rsid w:val="00CC6C92"/>
    <w:rsid w:val="00CD3BC3"/>
    <w:rsid w:val="00CD7A4D"/>
    <w:rsid w:val="00D248CC"/>
    <w:rsid w:val="00D421A5"/>
    <w:rsid w:val="00D46771"/>
    <w:rsid w:val="00D85753"/>
    <w:rsid w:val="00D95BFB"/>
    <w:rsid w:val="00DA1A9A"/>
    <w:rsid w:val="00DD0ECF"/>
    <w:rsid w:val="00E02164"/>
    <w:rsid w:val="00E03DA7"/>
    <w:rsid w:val="00E07227"/>
    <w:rsid w:val="00E15561"/>
    <w:rsid w:val="00E211E5"/>
    <w:rsid w:val="00E46A31"/>
    <w:rsid w:val="00E614FA"/>
    <w:rsid w:val="00E72BCB"/>
    <w:rsid w:val="00E823E5"/>
    <w:rsid w:val="00E9066E"/>
    <w:rsid w:val="00EB3588"/>
    <w:rsid w:val="00EB71DC"/>
    <w:rsid w:val="00EC218A"/>
    <w:rsid w:val="00EC4CF2"/>
    <w:rsid w:val="00EE03E6"/>
    <w:rsid w:val="00F335A9"/>
    <w:rsid w:val="00F76685"/>
    <w:rsid w:val="00F80465"/>
    <w:rsid w:val="00F82219"/>
    <w:rsid w:val="00FB0D1F"/>
    <w:rsid w:val="00FD30BC"/>
    <w:rsid w:val="00FE1294"/>
    <w:rsid w:val="073F9F69"/>
    <w:rsid w:val="156CA545"/>
    <w:rsid w:val="2D7F35F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18A"/>
    <w:rPr>
      <w:rFonts w:ascii="Times" w:eastAsia="Times" w:hAnsi="Times" w:cs="Times New Roman"/>
      <w:szCs w:val="20"/>
    </w:rPr>
  </w:style>
  <w:style w:type="paragraph" w:styleId="Heading1">
    <w:name w:val="heading 1"/>
    <w:basedOn w:val="Normal"/>
    <w:link w:val="Heading1Char"/>
    <w:uiPriority w:val="1"/>
    <w:qFormat/>
    <w:rsid w:val="00EC218A"/>
    <w:pPr>
      <w:widowControl w:val="0"/>
      <w:ind w:left="11"/>
      <w:outlineLvl w:val="0"/>
    </w:pPr>
    <w:rPr>
      <w:rFonts w:ascii="Helvetica" w:eastAsia="Helvetica" w:hAnsi="Helvetica"/>
      <w:b/>
      <w:bCs/>
      <w:szCs w:val="24"/>
    </w:rPr>
  </w:style>
  <w:style w:type="paragraph" w:styleId="Heading2">
    <w:name w:val="heading 2"/>
    <w:basedOn w:val="Normal"/>
    <w:link w:val="Heading2Char"/>
    <w:uiPriority w:val="1"/>
    <w:qFormat/>
    <w:rsid w:val="00EC218A"/>
    <w:pPr>
      <w:widowControl w:val="0"/>
      <w:ind w:left="11"/>
      <w:outlineLvl w:val="1"/>
    </w:pPr>
    <w:rPr>
      <w:rFonts w:ascii="Helvetica" w:eastAsia="Helvetica" w:hAnsi="Helvetica"/>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C218A"/>
    <w:rPr>
      <w:rFonts w:ascii="Helvetica" w:eastAsia="Helvetica" w:hAnsi="Helvetica" w:cs="Times New Roman"/>
      <w:b/>
      <w:bCs/>
    </w:rPr>
  </w:style>
  <w:style w:type="character" w:customStyle="1" w:styleId="Heading2Char">
    <w:name w:val="Heading 2 Char"/>
    <w:basedOn w:val="DefaultParagraphFont"/>
    <w:link w:val="Heading2"/>
    <w:uiPriority w:val="1"/>
    <w:rsid w:val="00EC218A"/>
    <w:rPr>
      <w:rFonts w:ascii="Helvetica" w:eastAsia="Helvetica" w:hAnsi="Helvetica" w:cs="Times New Roman"/>
      <w:b/>
      <w:bCs/>
      <w:i/>
    </w:rPr>
  </w:style>
  <w:style w:type="character" w:styleId="Hyperlink">
    <w:name w:val="Hyperlink"/>
    <w:rsid w:val="00EC218A"/>
    <w:rPr>
      <w:color w:val="0000FF"/>
      <w:u w:val="single"/>
    </w:rPr>
  </w:style>
  <w:style w:type="paragraph" w:customStyle="1" w:styleId="mt2">
    <w:name w:val="mt2"/>
    <w:basedOn w:val="Normal"/>
    <w:rsid w:val="00EC218A"/>
    <w:pPr>
      <w:tabs>
        <w:tab w:val="left" w:pos="-840"/>
        <w:tab w:val="left" w:pos="-120"/>
        <w:tab w:val="center" w:pos="3468"/>
        <w:tab w:val="right" w:pos="10512"/>
      </w:tabs>
      <w:suppressAutoHyphens/>
      <w:spacing w:before="90"/>
      <w:jc w:val="center"/>
    </w:pPr>
    <w:rPr>
      <w:rFonts w:ascii="Arial Narrow" w:eastAsia="Times New Roman" w:hAnsi="Arial Narrow"/>
      <w:kern w:val="16"/>
      <w:sz w:val="16"/>
    </w:rPr>
  </w:style>
  <w:style w:type="character" w:styleId="PageNumber">
    <w:name w:val="page number"/>
    <w:basedOn w:val="DefaultParagraphFont"/>
    <w:rsid w:val="00EC218A"/>
  </w:style>
  <w:style w:type="paragraph" w:styleId="Footer">
    <w:name w:val="footer"/>
    <w:basedOn w:val="Normal"/>
    <w:link w:val="FooterChar"/>
    <w:rsid w:val="00EC218A"/>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rsid w:val="00EC218A"/>
    <w:rPr>
      <w:rFonts w:ascii="Times New Roman" w:eastAsia="Times New Roman" w:hAnsi="Times New Roman" w:cs="Times New Roman"/>
    </w:rPr>
  </w:style>
  <w:style w:type="paragraph" w:styleId="Header">
    <w:name w:val="header"/>
    <w:basedOn w:val="Normal"/>
    <w:link w:val="HeaderChar"/>
    <w:rsid w:val="00EC218A"/>
    <w:pPr>
      <w:tabs>
        <w:tab w:val="center" w:pos="4320"/>
        <w:tab w:val="right" w:pos="8640"/>
      </w:tabs>
    </w:pPr>
    <w:rPr>
      <w:rFonts w:ascii="Times New Roman" w:eastAsia="Times New Roman" w:hAnsi="Times New Roman"/>
      <w:szCs w:val="24"/>
    </w:rPr>
  </w:style>
  <w:style w:type="character" w:customStyle="1" w:styleId="HeaderChar">
    <w:name w:val="Header Char"/>
    <w:basedOn w:val="DefaultParagraphFont"/>
    <w:link w:val="Header"/>
    <w:rsid w:val="00EC218A"/>
    <w:rPr>
      <w:rFonts w:ascii="Times New Roman" w:eastAsia="Times New Roman" w:hAnsi="Times New Roman" w:cs="Times New Roman"/>
    </w:rPr>
  </w:style>
  <w:style w:type="paragraph" w:styleId="NormalWeb">
    <w:name w:val="Normal (Web)"/>
    <w:basedOn w:val="Normal"/>
    <w:uiPriority w:val="99"/>
    <w:unhideWhenUsed/>
    <w:rsid w:val="00EC218A"/>
    <w:pPr>
      <w:spacing w:before="100" w:beforeAutospacing="1" w:after="100" w:afterAutospacing="1"/>
    </w:pPr>
    <w:rPr>
      <w:rFonts w:ascii="Times New Roman" w:eastAsia="Calibri" w:hAnsi="Times New Roman"/>
      <w:szCs w:val="24"/>
    </w:rPr>
  </w:style>
  <w:style w:type="character" w:customStyle="1" w:styleId="apple-style-span">
    <w:name w:val="apple-style-span"/>
    <w:basedOn w:val="DefaultParagraphFont"/>
    <w:rsid w:val="00EC218A"/>
  </w:style>
  <w:style w:type="paragraph" w:customStyle="1" w:styleId="BodyA">
    <w:name w:val="Body A"/>
    <w:rsid w:val="00EC218A"/>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styleId="Strong">
    <w:name w:val="Strong"/>
    <w:uiPriority w:val="22"/>
    <w:qFormat/>
    <w:rsid w:val="00EC218A"/>
    <w:rPr>
      <w:b/>
      <w:bCs/>
    </w:rPr>
  </w:style>
  <w:style w:type="character" w:customStyle="1" w:styleId="apple-converted-space">
    <w:name w:val="apple-converted-space"/>
    <w:rsid w:val="00EC218A"/>
  </w:style>
  <w:style w:type="character" w:customStyle="1" w:styleId="il">
    <w:name w:val="il"/>
    <w:rsid w:val="00EC218A"/>
  </w:style>
  <w:style w:type="paragraph" w:styleId="BodyText">
    <w:name w:val="Body Text"/>
    <w:basedOn w:val="Normal"/>
    <w:link w:val="BodyTextChar"/>
    <w:uiPriority w:val="1"/>
    <w:qFormat/>
    <w:rsid w:val="00EC218A"/>
    <w:pPr>
      <w:widowControl w:val="0"/>
      <w:ind w:left="11"/>
    </w:pPr>
    <w:rPr>
      <w:rFonts w:ascii="Helvetica" w:eastAsia="Helvetica" w:hAnsi="Helvetica"/>
      <w:szCs w:val="24"/>
    </w:rPr>
  </w:style>
  <w:style w:type="character" w:customStyle="1" w:styleId="BodyTextChar">
    <w:name w:val="Body Text Char"/>
    <w:basedOn w:val="DefaultParagraphFont"/>
    <w:link w:val="BodyText"/>
    <w:uiPriority w:val="1"/>
    <w:rsid w:val="00EC218A"/>
    <w:rPr>
      <w:rFonts w:ascii="Helvetica" w:eastAsia="Helvetica" w:hAnsi="Helvetica" w:cs="Times New Roman"/>
    </w:rPr>
  </w:style>
  <w:style w:type="paragraph" w:customStyle="1" w:styleId="Normal1">
    <w:name w:val="Normal1"/>
    <w:rsid w:val="00EC218A"/>
    <w:rPr>
      <w:rFonts w:ascii="Cambria" w:eastAsia="Cambria" w:hAnsi="Cambria" w:cs="Cambria"/>
      <w:color w:val="000000"/>
    </w:rPr>
  </w:style>
  <w:style w:type="paragraph" w:styleId="BalloonText">
    <w:name w:val="Balloon Text"/>
    <w:basedOn w:val="Normal"/>
    <w:link w:val="BalloonTextChar"/>
    <w:uiPriority w:val="99"/>
    <w:semiHidden/>
    <w:unhideWhenUsed/>
    <w:rsid w:val="00C349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9B8"/>
    <w:rPr>
      <w:rFonts w:ascii="Lucida Grande" w:eastAsia="Times" w:hAnsi="Lucida Grande" w:cs="Lucida Grande"/>
      <w:sz w:val="18"/>
      <w:szCs w:val="18"/>
    </w:rPr>
  </w:style>
  <w:style w:type="paragraph" w:customStyle="1" w:styleId="Default">
    <w:name w:val="Default"/>
    <w:rsid w:val="008807EC"/>
    <w:pPr>
      <w:pBdr>
        <w:top w:val="nil"/>
        <w:left w:val="nil"/>
        <w:bottom w:val="nil"/>
        <w:right w:val="nil"/>
        <w:between w:val="nil"/>
        <w:bar w:val="nil"/>
      </w:pBdr>
    </w:pPr>
    <w:rPr>
      <w:rFonts w:ascii="Helvetica" w:eastAsia="Arial Unicode MS" w:hAnsi="Helvetica" w:cs="Arial Unicode MS"/>
      <w:color w:val="000000"/>
      <w:sz w:val="22"/>
      <w:szCs w:val="22"/>
      <w:bdr w:val="nil"/>
      <w:lang w:val="it-IT"/>
    </w:rPr>
  </w:style>
  <w:style w:type="table" w:styleId="TableGrid">
    <w:name w:val="Table Grid"/>
    <w:basedOn w:val="TableNormal"/>
    <w:uiPriority w:val="59"/>
    <w:rsid w:val="0088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2164"/>
    <w:pPr>
      <w:spacing w:after="200" w:line="276"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9D75F3"/>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18A"/>
    <w:rPr>
      <w:rFonts w:ascii="Times" w:eastAsia="Times" w:hAnsi="Times" w:cs="Times New Roman"/>
      <w:szCs w:val="20"/>
    </w:rPr>
  </w:style>
  <w:style w:type="paragraph" w:styleId="Heading1">
    <w:name w:val="heading 1"/>
    <w:basedOn w:val="Normal"/>
    <w:link w:val="Heading1Char"/>
    <w:uiPriority w:val="1"/>
    <w:qFormat/>
    <w:rsid w:val="00EC218A"/>
    <w:pPr>
      <w:widowControl w:val="0"/>
      <w:ind w:left="11"/>
      <w:outlineLvl w:val="0"/>
    </w:pPr>
    <w:rPr>
      <w:rFonts w:ascii="Helvetica" w:eastAsia="Helvetica" w:hAnsi="Helvetica"/>
      <w:b/>
      <w:bCs/>
      <w:szCs w:val="24"/>
    </w:rPr>
  </w:style>
  <w:style w:type="paragraph" w:styleId="Heading2">
    <w:name w:val="heading 2"/>
    <w:basedOn w:val="Normal"/>
    <w:link w:val="Heading2Char"/>
    <w:uiPriority w:val="1"/>
    <w:qFormat/>
    <w:rsid w:val="00EC218A"/>
    <w:pPr>
      <w:widowControl w:val="0"/>
      <w:ind w:left="11"/>
      <w:outlineLvl w:val="1"/>
    </w:pPr>
    <w:rPr>
      <w:rFonts w:ascii="Helvetica" w:eastAsia="Helvetica" w:hAnsi="Helvetica"/>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C218A"/>
    <w:rPr>
      <w:rFonts w:ascii="Helvetica" w:eastAsia="Helvetica" w:hAnsi="Helvetica" w:cs="Times New Roman"/>
      <w:b/>
      <w:bCs/>
    </w:rPr>
  </w:style>
  <w:style w:type="character" w:customStyle="1" w:styleId="Heading2Char">
    <w:name w:val="Heading 2 Char"/>
    <w:basedOn w:val="DefaultParagraphFont"/>
    <w:link w:val="Heading2"/>
    <w:uiPriority w:val="1"/>
    <w:rsid w:val="00EC218A"/>
    <w:rPr>
      <w:rFonts w:ascii="Helvetica" w:eastAsia="Helvetica" w:hAnsi="Helvetica" w:cs="Times New Roman"/>
      <w:b/>
      <w:bCs/>
      <w:i/>
    </w:rPr>
  </w:style>
  <w:style w:type="character" w:styleId="Hyperlink">
    <w:name w:val="Hyperlink"/>
    <w:rsid w:val="00EC218A"/>
    <w:rPr>
      <w:color w:val="0000FF"/>
      <w:u w:val="single"/>
    </w:rPr>
  </w:style>
  <w:style w:type="paragraph" w:customStyle="1" w:styleId="mt2">
    <w:name w:val="mt2"/>
    <w:basedOn w:val="Normal"/>
    <w:rsid w:val="00EC218A"/>
    <w:pPr>
      <w:tabs>
        <w:tab w:val="left" w:pos="-840"/>
        <w:tab w:val="left" w:pos="-120"/>
        <w:tab w:val="center" w:pos="3468"/>
        <w:tab w:val="right" w:pos="10512"/>
      </w:tabs>
      <w:suppressAutoHyphens/>
      <w:spacing w:before="90"/>
      <w:jc w:val="center"/>
    </w:pPr>
    <w:rPr>
      <w:rFonts w:ascii="Arial Narrow" w:eastAsia="Times New Roman" w:hAnsi="Arial Narrow"/>
      <w:kern w:val="16"/>
      <w:sz w:val="16"/>
    </w:rPr>
  </w:style>
  <w:style w:type="character" w:styleId="PageNumber">
    <w:name w:val="page number"/>
    <w:basedOn w:val="DefaultParagraphFont"/>
    <w:rsid w:val="00EC218A"/>
  </w:style>
  <w:style w:type="paragraph" w:styleId="Footer">
    <w:name w:val="footer"/>
    <w:basedOn w:val="Normal"/>
    <w:link w:val="FooterChar"/>
    <w:rsid w:val="00EC218A"/>
    <w:pPr>
      <w:tabs>
        <w:tab w:val="center" w:pos="4320"/>
        <w:tab w:val="right" w:pos="8640"/>
      </w:tabs>
    </w:pPr>
    <w:rPr>
      <w:rFonts w:ascii="Times New Roman" w:eastAsia="Times New Roman" w:hAnsi="Times New Roman"/>
      <w:szCs w:val="24"/>
    </w:rPr>
  </w:style>
  <w:style w:type="character" w:customStyle="1" w:styleId="FooterChar">
    <w:name w:val="Footer Char"/>
    <w:basedOn w:val="DefaultParagraphFont"/>
    <w:link w:val="Footer"/>
    <w:rsid w:val="00EC218A"/>
    <w:rPr>
      <w:rFonts w:ascii="Times New Roman" w:eastAsia="Times New Roman" w:hAnsi="Times New Roman" w:cs="Times New Roman"/>
    </w:rPr>
  </w:style>
  <w:style w:type="paragraph" w:styleId="Header">
    <w:name w:val="header"/>
    <w:basedOn w:val="Normal"/>
    <w:link w:val="HeaderChar"/>
    <w:rsid w:val="00EC218A"/>
    <w:pPr>
      <w:tabs>
        <w:tab w:val="center" w:pos="4320"/>
        <w:tab w:val="right" w:pos="8640"/>
      </w:tabs>
    </w:pPr>
    <w:rPr>
      <w:rFonts w:ascii="Times New Roman" w:eastAsia="Times New Roman" w:hAnsi="Times New Roman"/>
      <w:szCs w:val="24"/>
    </w:rPr>
  </w:style>
  <w:style w:type="character" w:customStyle="1" w:styleId="HeaderChar">
    <w:name w:val="Header Char"/>
    <w:basedOn w:val="DefaultParagraphFont"/>
    <w:link w:val="Header"/>
    <w:rsid w:val="00EC218A"/>
    <w:rPr>
      <w:rFonts w:ascii="Times New Roman" w:eastAsia="Times New Roman" w:hAnsi="Times New Roman" w:cs="Times New Roman"/>
    </w:rPr>
  </w:style>
  <w:style w:type="paragraph" w:styleId="NormalWeb">
    <w:name w:val="Normal (Web)"/>
    <w:basedOn w:val="Normal"/>
    <w:uiPriority w:val="99"/>
    <w:unhideWhenUsed/>
    <w:rsid w:val="00EC218A"/>
    <w:pPr>
      <w:spacing w:before="100" w:beforeAutospacing="1" w:after="100" w:afterAutospacing="1"/>
    </w:pPr>
    <w:rPr>
      <w:rFonts w:ascii="Times New Roman" w:eastAsia="Calibri" w:hAnsi="Times New Roman"/>
      <w:szCs w:val="24"/>
    </w:rPr>
  </w:style>
  <w:style w:type="character" w:customStyle="1" w:styleId="apple-style-span">
    <w:name w:val="apple-style-span"/>
    <w:basedOn w:val="DefaultParagraphFont"/>
    <w:rsid w:val="00EC218A"/>
  </w:style>
  <w:style w:type="paragraph" w:customStyle="1" w:styleId="BodyA">
    <w:name w:val="Body A"/>
    <w:rsid w:val="00EC218A"/>
    <w:pPr>
      <w:pBdr>
        <w:top w:val="nil"/>
        <w:left w:val="nil"/>
        <w:bottom w:val="nil"/>
        <w:right w:val="nil"/>
        <w:between w:val="nil"/>
        <w:bar w:val="nil"/>
      </w:pBdr>
    </w:pPr>
    <w:rPr>
      <w:rFonts w:ascii="Times New Roman" w:eastAsia="Arial Unicode MS" w:hAnsi="Arial Unicode MS" w:cs="Arial Unicode MS"/>
      <w:color w:val="000000"/>
      <w:u w:color="000000"/>
      <w:bdr w:val="nil"/>
    </w:rPr>
  </w:style>
  <w:style w:type="character" w:styleId="Strong">
    <w:name w:val="Strong"/>
    <w:uiPriority w:val="22"/>
    <w:qFormat/>
    <w:rsid w:val="00EC218A"/>
    <w:rPr>
      <w:b/>
      <w:bCs/>
    </w:rPr>
  </w:style>
  <w:style w:type="character" w:customStyle="1" w:styleId="apple-converted-space">
    <w:name w:val="apple-converted-space"/>
    <w:rsid w:val="00EC218A"/>
  </w:style>
  <w:style w:type="character" w:customStyle="1" w:styleId="il">
    <w:name w:val="il"/>
    <w:rsid w:val="00EC218A"/>
  </w:style>
  <w:style w:type="paragraph" w:styleId="BodyText">
    <w:name w:val="Body Text"/>
    <w:basedOn w:val="Normal"/>
    <w:link w:val="BodyTextChar"/>
    <w:uiPriority w:val="1"/>
    <w:qFormat/>
    <w:rsid w:val="00EC218A"/>
    <w:pPr>
      <w:widowControl w:val="0"/>
      <w:ind w:left="11"/>
    </w:pPr>
    <w:rPr>
      <w:rFonts w:ascii="Helvetica" w:eastAsia="Helvetica" w:hAnsi="Helvetica"/>
      <w:szCs w:val="24"/>
    </w:rPr>
  </w:style>
  <w:style w:type="character" w:customStyle="1" w:styleId="BodyTextChar">
    <w:name w:val="Body Text Char"/>
    <w:basedOn w:val="DefaultParagraphFont"/>
    <w:link w:val="BodyText"/>
    <w:uiPriority w:val="1"/>
    <w:rsid w:val="00EC218A"/>
    <w:rPr>
      <w:rFonts w:ascii="Helvetica" w:eastAsia="Helvetica" w:hAnsi="Helvetica" w:cs="Times New Roman"/>
    </w:rPr>
  </w:style>
  <w:style w:type="paragraph" w:customStyle="1" w:styleId="Normal1">
    <w:name w:val="Normal1"/>
    <w:rsid w:val="00EC218A"/>
    <w:rPr>
      <w:rFonts w:ascii="Cambria" w:eastAsia="Cambria" w:hAnsi="Cambria" w:cs="Cambria"/>
      <w:color w:val="000000"/>
    </w:rPr>
  </w:style>
  <w:style w:type="paragraph" w:styleId="BalloonText">
    <w:name w:val="Balloon Text"/>
    <w:basedOn w:val="Normal"/>
    <w:link w:val="BalloonTextChar"/>
    <w:uiPriority w:val="99"/>
    <w:semiHidden/>
    <w:unhideWhenUsed/>
    <w:rsid w:val="00C349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9B8"/>
    <w:rPr>
      <w:rFonts w:ascii="Lucida Grande" w:eastAsia="Times" w:hAnsi="Lucida Grande" w:cs="Lucida Grande"/>
      <w:sz w:val="18"/>
      <w:szCs w:val="18"/>
    </w:rPr>
  </w:style>
  <w:style w:type="paragraph" w:customStyle="1" w:styleId="Default">
    <w:name w:val="Default"/>
    <w:rsid w:val="008807EC"/>
    <w:pPr>
      <w:pBdr>
        <w:top w:val="nil"/>
        <w:left w:val="nil"/>
        <w:bottom w:val="nil"/>
        <w:right w:val="nil"/>
        <w:between w:val="nil"/>
        <w:bar w:val="nil"/>
      </w:pBdr>
    </w:pPr>
    <w:rPr>
      <w:rFonts w:ascii="Helvetica" w:eastAsia="Arial Unicode MS" w:hAnsi="Helvetica" w:cs="Arial Unicode MS"/>
      <w:color w:val="000000"/>
      <w:sz w:val="22"/>
      <w:szCs w:val="22"/>
      <w:bdr w:val="nil"/>
      <w:lang w:val="it-IT"/>
    </w:rPr>
  </w:style>
  <w:style w:type="table" w:styleId="TableGrid">
    <w:name w:val="Table Grid"/>
    <w:basedOn w:val="TableNormal"/>
    <w:uiPriority w:val="59"/>
    <w:rsid w:val="008807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2164"/>
    <w:pPr>
      <w:spacing w:after="200" w:line="276" w:lineRule="auto"/>
      <w:ind w:left="720"/>
      <w:contextualSpacing/>
    </w:pPr>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9D75F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2437384">
      <w:bodyDiv w:val="1"/>
      <w:marLeft w:val="0"/>
      <w:marRight w:val="0"/>
      <w:marTop w:val="0"/>
      <w:marBottom w:val="0"/>
      <w:divBdr>
        <w:top w:val="none" w:sz="0" w:space="0" w:color="auto"/>
        <w:left w:val="none" w:sz="0" w:space="0" w:color="auto"/>
        <w:bottom w:val="none" w:sz="0" w:space="0" w:color="auto"/>
        <w:right w:val="none" w:sz="0" w:space="0" w:color="auto"/>
      </w:divBdr>
    </w:div>
    <w:div w:id="72094943">
      <w:bodyDiv w:val="1"/>
      <w:marLeft w:val="0"/>
      <w:marRight w:val="0"/>
      <w:marTop w:val="0"/>
      <w:marBottom w:val="0"/>
      <w:divBdr>
        <w:top w:val="none" w:sz="0" w:space="0" w:color="auto"/>
        <w:left w:val="none" w:sz="0" w:space="0" w:color="auto"/>
        <w:bottom w:val="none" w:sz="0" w:space="0" w:color="auto"/>
        <w:right w:val="none" w:sz="0" w:space="0" w:color="auto"/>
      </w:divBdr>
    </w:div>
    <w:div w:id="83915346">
      <w:bodyDiv w:val="1"/>
      <w:marLeft w:val="0"/>
      <w:marRight w:val="0"/>
      <w:marTop w:val="0"/>
      <w:marBottom w:val="0"/>
      <w:divBdr>
        <w:top w:val="none" w:sz="0" w:space="0" w:color="auto"/>
        <w:left w:val="none" w:sz="0" w:space="0" w:color="auto"/>
        <w:bottom w:val="none" w:sz="0" w:space="0" w:color="auto"/>
        <w:right w:val="none" w:sz="0" w:space="0" w:color="auto"/>
      </w:divBdr>
    </w:div>
    <w:div w:id="85999857">
      <w:bodyDiv w:val="1"/>
      <w:marLeft w:val="0"/>
      <w:marRight w:val="0"/>
      <w:marTop w:val="0"/>
      <w:marBottom w:val="0"/>
      <w:divBdr>
        <w:top w:val="none" w:sz="0" w:space="0" w:color="auto"/>
        <w:left w:val="none" w:sz="0" w:space="0" w:color="auto"/>
        <w:bottom w:val="none" w:sz="0" w:space="0" w:color="auto"/>
        <w:right w:val="none" w:sz="0" w:space="0" w:color="auto"/>
      </w:divBdr>
    </w:div>
    <w:div w:id="259410532">
      <w:bodyDiv w:val="1"/>
      <w:marLeft w:val="0"/>
      <w:marRight w:val="0"/>
      <w:marTop w:val="0"/>
      <w:marBottom w:val="0"/>
      <w:divBdr>
        <w:top w:val="none" w:sz="0" w:space="0" w:color="auto"/>
        <w:left w:val="none" w:sz="0" w:space="0" w:color="auto"/>
        <w:bottom w:val="none" w:sz="0" w:space="0" w:color="auto"/>
        <w:right w:val="none" w:sz="0" w:space="0" w:color="auto"/>
      </w:divBdr>
    </w:div>
    <w:div w:id="579801787">
      <w:bodyDiv w:val="1"/>
      <w:marLeft w:val="0"/>
      <w:marRight w:val="0"/>
      <w:marTop w:val="0"/>
      <w:marBottom w:val="0"/>
      <w:divBdr>
        <w:top w:val="none" w:sz="0" w:space="0" w:color="auto"/>
        <w:left w:val="none" w:sz="0" w:space="0" w:color="auto"/>
        <w:bottom w:val="none" w:sz="0" w:space="0" w:color="auto"/>
        <w:right w:val="none" w:sz="0" w:space="0" w:color="auto"/>
      </w:divBdr>
    </w:div>
    <w:div w:id="636955348">
      <w:bodyDiv w:val="1"/>
      <w:marLeft w:val="0"/>
      <w:marRight w:val="0"/>
      <w:marTop w:val="0"/>
      <w:marBottom w:val="0"/>
      <w:divBdr>
        <w:top w:val="none" w:sz="0" w:space="0" w:color="auto"/>
        <w:left w:val="none" w:sz="0" w:space="0" w:color="auto"/>
        <w:bottom w:val="none" w:sz="0" w:space="0" w:color="auto"/>
        <w:right w:val="none" w:sz="0" w:space="0" w:color="auto"/>
      </w:divBdr>
    </w:div>
    <w:div w:id="817260982">
      <w:bodyDiv w:val="1"/>
      <w:marLeft w:val="0"/>
      <w:marRight w:val="0"/>
      <w:marTop w:val="0"/>
      <w:marBottom w:val="0"/>
      <w:divBdr>
        <w:top w:val="none" w:sz="0" w:space="0" w:color="auto"/>
        <w:left w:val="none" w:sz="0" w:space="0" w:color="auto"/>
        <w:bottom w:val="none" w:sz="0" w:space="0" w:color="auto"/>
        <w:right w:val="none" w:sz="0" w:space="0" w:color="auto"/>
      </w:divBdr>
    </w:div>
    <w:div w:id="917710025">
      <w:bodyDiv w:val="1"/>
      <w:marLeft w:val="0"/>
      <w:marRight w:val="0"/>
      <w:marTop w:val="0"/>
      <w:marBottom w:val="0"/>
      <w:divBdr>
        <w:top w:val="none" w:sz="0" w:space="0" w:color="auto"/>
        <w:left w:val="none" w:sz="0" w:space="0" w:color="auto"/>
        <w:bottom w:val="none" w:sz="0" w:space="0" w:color="auto"/>
        <w:right w:val="none" w:sz="0" w:space="0" w:color="auto"/>
      </w:divBdr>
    </w:div>
    <w:div w:id="1015381069">
      <w:bodyDiv w:val="1"/>
      <w:marLeft w:val="0"/>
      <w:marRight w:val="0"/>
      <w:marTop w:val="0"/>
      <w:marBottom w:val="0"/>
      <w:divBdr>
        <w:top w:val="none" w:sz="0" w:space="0" w:color="auto"/>
        <w:left w:val="none" w:sz="0" w:space="0" w:color="auto"/>
        <w:bottom w:val="none" w:sz="0" w:space="0" w:color="auto"/>
        <w:right w:val="none" w:sz="0" w:space="0" w:color="auto"/>
      </w:divBdr>
    </w:div>
    <w:div w:id="1027439367">
      <w:bodyDiv w:val="1"/>
      <w:marLeft w:val="0"/>
      <w:marRight w:val="0"/>
      <w:marTop w:val="0"/>
      <w:marBottom w:val="0"/>
      <w:divBdr>
        <w:top w:val="none" w:sz="0" w:space="0" w:color="auto"/>
        <w:left w:val="none" w:sz="0" w:space="0" w:color="auto"/>
        <w:bottom w:val="none" w:sz="0" w:space="0" w:color="auto"/>
        <w:right w:val="none" w:sz="0" w:space="0" w:color="auto"/>
      </w:divBdr>
    </w:div>
    <w:div w:id="1133326435">
      <w:bodyDiv w:val="1"/>
      <w:marLeft w:val="0"/>
      <w:marRight w:val="0"/>
      <w:marTop w:val="0"/>
      <w:marBottom w:val="0"/>
      <w:divBdr>
        <w:top w:val="none" w:sz="0" w:space="0" w:color="auto"/>
        <w:left w:val="none" w:sz="0" w:space="0" w:color="auto"/>
        <w:bottom w:val="none" w:sz="0" w:space="0" w:color="auto"/>
        <w:right w:val="none" w:sz="0" w:space="0" w:color="auto"/>
      </w:divBdr>
    </w:div>
    <w:div w:id="1170293727">
      <w:bodyDiv w:val="1"/>
      <w:marLeft w:val="0"/>
      <w:marRight w:val="0"/>
      <w:marTop w:val="0"/>
      <w:marBottom w:val="0"/>
      <w:divBdr>
        <w:top w:val="none" w:sz="0" w:space="0" w:color="auto"/>
        <w:left w:val="none" w:sz="0" w:space="0" w:color="auto"/>
        <w:bottom w:val="none" w:sz="0" w:space="0" w:color="auto"/>
        <w:right w:val="none" w:sz="0" w:space="0" w:color="auto"/>
      </w:divBdr>
    </w:div>
    <w:div w:id="1312054991">
      <w:bodyDiv w:val="1"/>
      <w:marLeft w:val="0"/>
      <w:marRight w:val="0"/>
      <w:marTop w:val="0"/>
      <w:marBottom w:val="0"/>
      <w:divBdr>
        <w:top w:val="none" w:sz="0" w:space="0" w:color="auto"/>
        <w:left w:val="none" w:sz="0" w:space="0" w:color="auto"/>
        <w:bottom w:val="none" w:sz="0" w:space="0" w:color="auto"/>
        <w:right w:val="none" w:sz="0" w:space="0" w:color="auto"/>
      </w:divBdr>
    </w:div>
    <w:div w:id="1353650782">
      <w:bodyDiv w:val="1"/>
      <w:marLeft w:val="0"/>
      <w:marRight w:val="0"/>
      <w:marTop w:val="0"/>
      <w:marBottom w:val="0"/>
      <w:divBdr>
        <w:top w:val="none" w:sz="0" w:space="0" w:color="auto"/>
        <w:left w:val="none" w:sz="0" w:space="0" w:color="auto"/>
        <w:bottom w:val="none" w:sz="0" w:space="0" w:color="auto"/>
        <w:right w:val="none" w:sz="0" w:space="0" w:color="auto"/>
      </w:divBdr>
    </w:div>
    <w:div w:id="1455636298">
      <w:bodyDiv w:val="1"/>
      <w:marLeft w:val="0"/>
      <w:marRight w:val="0"/>
      <w:marTop w:val="0"/>
      <w:marBottom w:val="0"/>
      <w:divBdr>
        <w:top w:val="none" w:sz="0" w:space="0" w:color="auto"/>
        <w:left w:val="none" w:sz="0" w:space="0" w:color="auto"/>
        <w:bottom w:val="none" w:sz="0" w:space="0" w:color="auto"/>
        <w:right w:val="none" w:sz="0" w:space="0" w:color="auto"/>
      </w:divBdr>
    </w:div>
    <w:div w:id="1559904224">
      <w:bodyDiv w:val="1"/>
      <w:marLeft w:val="0"/>
      <w:marRight w:val="0"/>
      <w:marTop w:val="0"/>
      <w:marBottom w:val="0"/>
      <w:divBdr>
        <w:top w:val="none" w:sz="0" w:space="0" w:color="auto"/>
        <w:left w:val="none" w:sz="0" w:space="0" w:color="auto"/>
        <w:bottom w:val="none" w:sz="0" w:space="0" w:color="auto"/>
        <w:right w:val="none" w:sz="0" w:space="0" w:color="auto"/>
      </w:divBdr>
    </w:div>
    <w:div w:id="1629897720">
      <w:bodyDiv w:val="1"/>
      <w:marLeft w:val="0"/>
      <w:marRight w:val="0"/>
      <w:marTop w:val="0"/>
      <w:marBottom w:val="0"/>
      <w:divBdr>
        <w:top w:val="none" w:sz="0" w:space="0" w:color="auto"/>
        <w:left w:val="none" w:sz="0" w:space="0" w:color="auto"/>
        <w:bottom w:val="none" w:sz="0" w:space="0" w:color="auto"/>
        <w:right w:val="none" w:sz="0" w:space="0" w:color="auto"/>
      </w:divBdr>
    </w:div>
    <w:div w:id="1660840471">
      <w:bodyDiv w:val="1"/>
      <w:marLeft w:val="0"/>
      <w:marRight w:val="0"/>
      <w:marTop w:val="0"/>
      <w:marBottom w:val="0"/>
      <w:divBdr>
        <w:top w:val="none" w:sz="0" w:space="0" w:color="auto"/>
        <w:left w:val="none" w:sz="0" w:space="0" w:color="auto"/>
        <w:bottom w:val="none" w:sz="0" w:space="0" w:color="auto"/>
        <w:right w:val="none" w:sz="0" w:space="0" w:color="auto"/>
      </w:divBdr>
    </w:div>
    <w:div w:id="1817644375">
      <w:bodyDiv w:val="1"/>
      <w:marLeft w:val="0"/>
      <w:marRight w:val="0"/>
      <w:marTop w:val="0"/>
      <w:marBottom w:val="0"/>
      <w:divBdr>
        <w:top w:val="none" w:sz="0" w:space="0" w:color="auto"/>
        <w:left w:val="none" w:sz="0" w:space="0" w:color="auto"/>
        <w:bottom w:val="none" w:sz="0" w:space="0" w:color="auto"/>
        <w:right w:val="none" w:sz="0" w:space="0" w:color="auto"/>
      </w:divBdr>
    </w:div>
    <w:div w:id="1837764108">
      <w:bodyDiv w:val="1"/>
      <w:marLeft w:val="0"/>
      <w:marRight w:val="0"/>
      <w:marTop w:val="0"/>
      <w:marBottom w:val="0"/>
      <w:divBdr>
        <w:top w:val="none" w:sz="0" w:space="0" w:color="auto"/>
        <w:left w:val="none" w:sz="0" w:space="0" w:color="auto"/>
        <w:bottom w:val="none" w:sz="0" w:space="0" w:color="auto"/>
        <w:right w:val="none" w:sz="0" w:space="0" w:color="auto"/>
      </w:divBdr>
    </w:div>
    <w:div w:id="1919747490">
      <w:bodyDiv w:val="1"/>
      <w:marLeft w:val="0"/>
      <w:marRight w:val="0"/>
      <w:marTop w:val="0"/>
      <w:marBottom w:val="0"/>
      <w:divBdr>
        <w:top w:val="none" w:sz="0" w:space="0" w:color="auto"/>
        <w:left w:val="none" w:sz="0" w:space="0" w:color="auto"/>
        <w:bottom w:val="none" w:sz="0" w:space="0" w:color="auto"/>
        <w:right w:val="none" w:sz="0" w:space="0" w:color="auto"/>
      </w:divBdr>
    </w:div>
    <w:div w:id="20419788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5779A-2AF9-4B49-B204-6E9A13B59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Luria Media Ltd</Company>
  <LinksUpToDate>false</LinksUpToDate>
  <CharactersWithSpaces>23013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Lurie-Alt</dc:creator>
  <cp:lastModifiedBy>colin</cp:lastModifiedBy>
  <cp:revision>2</cp:revision>
  <cp:lastPrinted>2018-07-04T16:50:00Z</cp:lastPrinted>
  <dcterms:created xsi:type="dcterms:W3CDTF">2018-08-21T12:15:00Z</dcterms:created>
  <dcterms:modified xsi:type="dcterms:W3CDTF">2018-08-21T12:15:00Z</dcterms:modified>
</cp:coreProperties>
</file>